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8" w:rsidRDefault="002558D8">
      <w:pPr>
        <w:pStyle w:val="22"/>
        <w:keepNext/>
        <w:keepLines/>
        <w:shd w:val="clear" w:color="auto" w:fill="auto"/>
        <w:spacing w:before="0" w:after="0" w:line="220" w:lineRule="exact"/>
        <w:ind w:left="1100"/>
        <w:jc w:val="left"/>
      </w:pPr>
    </w:p>
    <w:p w:rsidR="002558D8" w:rsidRDefault="002558D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92"/>
        <w:gridCol w:w="1458"/>
        <w:gridCol w:w="51"/>
        <w:gridCol w:w="1523"/>
      </w:tblGrid>
      <w:tr w:rsidR="00CE3310" w:rsidTr="008B7721">
        <w:trPr>
          <w:gridBefore w:val="1"/>
          <w:gridAfter w:val="2"/>
          <w:wBefore w:w="1101" w:type="dxa"/>
          <w:wAfter w:w="1615" w:type="dxa"/>
        </w:trPr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78069F" w:rsidRDefault="002558D8" w:rsidP="008B7721">
            <w:pPr>
              <w:autoSpaceDE w:val="0"/>
              <w:autoSpaceDN w:val="0"/>
              <w:adjustRightInd w:val="0"/>
              <w:ind w:right="545"/>
              <w:jc w:val="center"/>
              <w:rPr>
                <w:rFonts w:ascii="Times New Roman" w:hAnsi="Times New Roman" w:cs="Times New Roman"/>
              </w:rPr>
            </w:pPr>
            <w:r w:rsidRPr="0078069F">
              <w:rPr>
                <w:rFonts w:ascii="Times New Roman" w:hAnsi="Times New Roman" w:cs="Times New Roman"/>
              </w:rPr>
              <w:lastRenderedPageBreak/>
              <w:t>ОТЧЕТ О ВЫПОЛНЕНИИ</w:t>
            </w:r>
          </w:p>
          <w:tbl>
            <w:tblPr>
              <w:tblW w:w="0" w:type="auto"/>
              <w:tblLook w:val="04A0"/>
            </w:tblPr>
            <w:tblGrid>
              <w:gridCol w:w="6234"/>
            </w:tblGrid>
            <w:tr w:rsidR="00CE3310" w:rsidRPr="0078069F" w:rsidTr="008B7721">
              <w:tc>
                <w:tcPr>
                  <w:tcW w:w="6748" w:type="dxa"/>
                </w:tcPr>
                <w:p w:rsidR="002558D8" w:rsidRPr="0078069F" w:rsidRDefault="002558D8" w:rsidP="008B77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069F">
                    <w:rPr>
                      <w:rFonts w:ascii="Times New Roman" w:hAnsi="Times New Roman" w:cs="Times New Roman"/>
                    </w:rPr>
                    <w:t>ГОСУДАРСТВЕННОГО ЗАДАНИЯ</w:t>
                  </w:r>
                </w:p>
                <w:p w:rsidR="002558D8" w:rsidRPr="0078069F" w:rsidRDefault="002558D8" w:rsidP="008B77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069F">
                    <w:rPr>
                      <w:rFonts w:ascii="Times New Roman" w:hAnsi="Times New Roman" w:cs="Times New Roman"/>
                    </w:rPr>
                    <w:t>на 20</w:t>
                  </w: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r w:rsidRPr="0078069F">
                    <w:rPr>
                      <w:rFonts w:ascii="Times New Roman" w:hAnsi="Times New Roman" w:cs="Times New Roman"/>
                    </w:rPr>
                    <w:t>год и на плановый период 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78069F">
                    <w:rPr>
                      <w:rFonts w:ascii="Times New Roman" w:hAnsi="Times New Roman" w:cs="Times New Roman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8069F">
                    <w:rPr>
                      <w:rFonts w:ascii="Times New Roman" w:hAnsi="Times New Roman" w:cs="Times New Roman"/>
                    </w:rPr>
                    <w:t xml:space="preserve"> годов</w:t>
                  </w:r>
                </w:p>
              </w:tc>
            </w:tr>
          </w:tbl>
          <w:p w:rsidR="002558D8" w:rsidRDefault="002558D8" w:rsidP="008B7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10" w:rsidTr="008B7721">
        <w:trPr>
          <w:trHeight w:val="623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8D8" w:rsidRDefault="002558D8" w:rsidP="008B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FE4829" w:rsidRDefault="002558D8" w:rsidP="008B7721">
            <w:pPr>
              <w:rPr>
                <w:rFonts w:ascii="Times New Roman" w:hAnsi="Times New Roman" w:cs="Times New Roman"/>
                <w:b/>
              </w:rPr>
            </w:pPr>
            <w:r w:rsidRPr="00FE4829">
              <w:rPr>
                <w:rFonts w:ascii="Times New Roman" w:hAnsi="Times New Roman" w:cs="Times New Roman"/>
                <w:b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8" w:rsidRDefault="002558D8" w:rsidP="008B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2B6496" w:rsidRDefault="002558D8" w:rsidP="008B7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496">
              <w:rPr>
                <w:rFonts w:ascii="Times New Roman" w:hAnsi="Times New Roman" w:cs="Times New Roman"/>
                <w:sz w:val="20"/>
                <w:szCs w:val="20"/>
              </w:rPr>
              <w:t>(обособленного подразделения</w:t>
            </w:r>
            <w:r>
              <w:rPr>
                <w:rFonts w:ascii="Times New Roman" w:hAnsi="Times New Roman" w:cs="Times New Roman"/>
              </w:rPr>
              <w:t xml:space="preserve">) Государственное </w:t>
            </w:r>
            <w:r w:rsidR="008B7721">
              <w:rPr>
                <w:rFonts w:ascii="Times New Roman" w:hAnsi="Times New Roman" w:cs="Times New Roman"/>
              </w:rPr>
              <w:t>бюджетное стационарное учреждение социального обслуживания «Социально – реабилитационный центр для несовершеннолетних «Надежда»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5411DD" w:rsidRDefault="002558D8" w:rsidP="008B7721">
            <w:pPr>
              <w:rPr>
                <w:rFonts w:ascii="Times New Roman" w:hAnsi="Times New Roman" w:cs="Times New Roman"/>
                <w:b/>
              </w:rPr>
            </w:pPr>
            <w:r w:rsidRPr="005411DD">
              <w:rPr>
                <w:rFonts w:ascii="Times New Roman" w:hAnsi="Times New Roman" w:cs="Times New Roman"/>
                <w:b/>
              </w:rPr>
              <w:t xml:space="preserve">Виды деятельности </w:t>
            </w:r>
            <w:proofErr w:type="gramStart"/>
            <w:r w:rsidRPr="005411DD">
              <w:rPr>
                <w:rFonts w:ascii="Times New Roman" w:hAnsi="Times New Roman" w:cs="Times New Roman"/>
                <w:b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8" w:rsidRDefault="00CE3310" w:rsidP="008B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="008B77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E3310" w:rsidTr="008B7721">
        <w:trPr>
          <w:trHeight w:val="31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5411DD" w:rsidRDefault="002558D8" w:rsidP="008B7721">
            <w:pPr>
              <w:rPr>
                <w:rFonts w:ascii="Times New Roman" w:hAnsi="Times New Roman" w:cs="Times New Roman"/>
                <w:b/>
              </w:rPr>
            </w:pPr>
            <w:r w:rsidRPr="005411DD">
              <w:rPr>
                <w:rFonts w:ascii="Times New Roman" w:hAnsi="Times New Roman" w:cs="Times New Roman"/>
                <w:b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8D8" w:rsidRPr="003B27BC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7B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5B5772" w:rsidRDefault="002558D8" w:rsidP="008B7721">
            <w:pPr>
              <w:rPr>
                <w:rFonts w:ascii="Times New Roman" w:hAnsi="Times New Roman" w:cs="Times New Roman"/>
              </w:rPr>
            </w:pPr>
            <w:r w:rsidRPr="005B5772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8D8" w:rsidRPr="003B27BC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8" w:rsidRDefault="002558D8" w:rsidP="008B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2B6496" w:rsidRDefault="002558D8" w:rsidP="008B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8D8" w:rsidRPr="002B6496" w:rsidRDefault="002558D8" w:rsidP="008B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сводному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FE4829" w:rsidRDefault="002558D8" w:rsidP="008B7721">
            <w:pPr>
              <w:rPr>
                <w:rFonts w:ascii="Times New Roman" w:hAnsi="Times New Roman" w:cs="Times New Roman"/>
                <w:b/>
              </w:rPr>
            </w:pPr>
            <w:r w:rsidRPr="00FE4829">
              <w:rPr>
                <w:rFonts w:ascii="Times New Roman" w:hAnsi="Times New Roman" w:cs="Times New Roman"/>
                <w:b/>
              </w:rPr>
              <w:t>Вид государственного</w:t>
            </w:r>
            <w:r>
              <w:rPr>
                <w:rFonts w:ascii="Times New Roman" w:hAnsi="Times New Roman" w:cs="Times New Roman"/>
                <w:b/>
              </w:rPr>
              <w:t xml:space="preserve">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85.31;85.32</w:t>
            </w: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8D8" w:rsidRPr="005B5772" w:rsidRDefault="002558D8" w:rsidP="008B7721">
            <w:pPr>
              <w:rPr>
                <w:rFonts w:ascii="Times New Roman" w:hAnsi="Times New Roman" w:cs="Times New Roman"/>
              </w:rPr>
            </w:pPr>
            <w:r w:rsidRPr="005B5772">
              <w:rPr>
                <w:rFonts w:ascii="Times New Roman" w:hAnsi="Times New Roman" w:cs="Times New Roman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8" w:rsidRDefault="002558D8" w:rsidP="008B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rPr>
          <w:trHeight w:val="30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5411DD" w:rsidRDefault="002558D8" w:rsidP="008B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8" w:rsidRDefault="002558D8" w:rsidP="008B772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310" w:rsidTr="008B772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8D8" w:rsidRPr="00CE3310" w:rsidRDefault="002558D8" w:rsidP="008B7721">
            <w:pPr>
              <w:rPr>
                <w:rFonts w:ascii="Times New Roman" w:hAnsi="Times New Roman" w:cs="Times New Roman"/>
              </w:rPr>
            </w:pPr>
            <w:r w:rsidRPr="003B27BC">
              <w:rPr>
                <w:rFonts w:ascii="Times New Roman" w:hAnsi="Times New Roman" w:cs="Times New Roman"/>
                <w:b/>
              </w:rPr>
              <w:t xml:space="preserve">Периодичность   </w:t>
            </w:r>
            <w:r w:rsidRPr="00C06E55">
              <w:rPr>
                <w:rFonts w:ascii="Times New Roman" w:hAnsi="Times New Roman" w:cs="Times New Roman"/>
              </w:rPr>
              <w:t xml:space="preserve">              </w:t>
            </w:r>
            <w:r w:rsidR="00CE331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CE331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8D8" w:rsidRDefault="002558D8" w:rsidP="008B7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8" w:rsidRDefault="002558D8" w:rsidP="008B7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8D8" w:rsidRDefault="002558D8" w:rsidP="002558D8">
      <w:pPr>
        <w:rPr>
          <w:rFonts w:ascii="Times New Roman" w:hAnsi="Times New Roman" w:cs="Times New Roman"/>
        </w:rPr>
      </w:pPr>
    </w:p>
    <w:p w:rsidR="00DA178B" w:rsidRDefault="00587CF5">
      <w:pPr>
        <w:pStyle w:val="22"/>
        <w:keepNext/>
        <w:keepLines/>
        <w:shd w:val="clear" w:color="auto" w:fill="auto"/>
        <w:spacing w:before="0" w:after="0" w:line="220" w:lineRule="exact"/>
        <w:ind w:left="1100"/>
        <w:jc w:val="lef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3.25pt;margin-top:37.45pt;width:130.25pt;height:35.25pt;z-index:-125829376;visibility:visible;mso-wrap-style:square;mso-width-percent:0;mso-height-percent:0;mso-wrap-distance-left:118.0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AIqQ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" filled="f" stroked="f">
            <v:textbox style="mso-fit-shape-to-text:t" inset="0,0,0,0">
              <w:txbxContent>
                <w:p w:rsidR="008B7721" w:rsidRDefault="008B7721">
                  <w:pPr>
                    <w:pStyle w:val="a4"/>
                    <w:shd w:val="clear" w:color="auto" w:fill="auto"/>
                  </w:pPr>
                  <w:r>
                    <w:t>Код по общероссийскому базовому перечню или региональному перечню</w:t>
                  </w:r>
                </w:p>
              </w:txbxContent>
            </v:textbox>
            <w10:wrap type="square" side="left" anchorx="margin" anchory="margin"/>
          </v:shape>
        </w:pict>
      </w:r>
      <w:r w:rsidR="006E3487">
        <w:rPr>
          <w:noProof/>
          <w:lang w:bidi="ar-SA"/>
        </w:rPr>
        <w:drawing>
          <wp:anchor distT="0" distB="0" distL="1499235" distR="63500" simplePos="0" relativeHeight="377487105" behindDoc="1" locked="0" layoutInCell="1" allowOverlap="1">
            <wp:simplePos x="0" y="0"/>
            <wp:positionH relativeFrom="margin">
              <wp:posOffset>6942455</wp:posOffset>
            </wp:positionH>
            <wp:positionV relativeFrom="margin">
              <wp:posOffset>475615</wp:posOffset>
            </wp:positionV>
            <wp:extent cx="1627505" cy="2310130"/>
            <wp:effectExtent l="0" t="0" r="0" b="0"/>
            <wp:wrapSquare wrapText="left"/>
            <wp:docPr id="6" name="Рисунок 3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4" o:spid="_x0000_s1027" type="#_x0000_t202" style="position:absolute;left:0;text-align:left;margin-left:1.35pt;margin-top:244.65pt;width:709.6pt;height:229.4pt;z-index:-125829374;visibility:visible;mso-wrap-style:square;mso-width-percent:0;mso-height-percent:0;mso-wrap-distance-left:5pt;mso-wrap-distance-top:7.45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lisAIAALE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00"/>
                    <w:gridCol w:w="2677"/>
                    <w:gridCol w:w="2004"/>
                    <w:gridCol w:w="2537"/>
                    <w:gridCol w:w="1747"/>
                    <w:gridCol w:w="799"/>
                    <w:gridCol w:w="546"/>
                    <w:gridCol w:w="537"/>
                    <w:gridCol w:w="664"/>
                    <w:gridCol w:w="682"/>
                  </w:tblGrid>
                  <w:tr w:rsidR="008B7721">
                    <w:trPr>
                      <w:trHeight w:hRule="exact" w:val="361"/>
                      <w:jc w:val="center"/>
                    </w:trPr>
                    <w:tc>
                      <w:tcPr>
                        <w:tcW w:w="20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Уникальный номер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Показатель, характеризующий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380"/>
                          <w:jc w:val="left"/>
                        </w:pPr>
                        <w:r>
                          <w:rPr>
                            <w:rStyle w:val="295pt"/>
                          </w:rPr>
                          <w:t>Показатель,</w:t>
                        </w: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Показатель качества государственной услуги</w:t>
                        </w:r>
                      </w:p>
                    </w:tc>
                    <w:tc>
                      <w:tcPr>
                        <w:tcW w:w="18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Значение показателя</w:t>
                        </w: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Допустимые</w:t>
                        </w:r>
                      </w:p>
                    </w:tc>
                  </w:tr>
                  <w:tr w:rsidR="008B7721">
                    <w:trPr>
                      <w:trHeight w:hRule="exact" w:val="217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реестровой записи</w:t>
                        </w: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содержание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государственной</w:t>
                        </w:r>
                        <w:proofErr w:type="gramEnd"/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характеризующий</w:t>
                        </w: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295pt"/>
                          </w:rPr>
                          <w:t>качества</w:t>
                        </w:r>
                      </w:p>
                    </w:tc>
                    <w:tc>
                      <w:tcPr>
                        <w:tcW w:w="537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60"/>
                          <w:jc w:val="left"/>
                        </w:pPr>
                        <w:r>
                          <w:rPr>
                            <w:rStyle w:val="295pt"/>
                          </w:rPr>
                          <w:t>(возможные)</w:t>
                        </w:r>
                      </w:p>
                    </w:tc>
                  </w:tr>
                  <w:tr w:rsidR="008B7721">
                    <w:trPr>
                      <w:trHeight w:hRule="exact" w:val="221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услуги</w:t>
                        </w: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условия (формы)</w:t>
                        </w: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государственной</w:t>
                        </w: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отклонения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8B7721">
                    <w:trPr>
                      <w:trHeight w:hRule="exact" w:val="217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оказания</w:t>
                        </w: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295pt"/>
                          </w:rPr>
                          <w:t>услуги</w:t>
                        </w:r>
                      </w:p>
                    </w:tc>
                    <w:tc>
                      <w:tcPr>
                        <w:tcW w:w="537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установленны</w:t>
                        </w:r>
                        <w:proofErr w:type="spellEnd"/>
                      </w:p>
                    </w:tc>
                  </w:tr>
                  <w:tr w:rsidR="008B7721">
                    <w:trPr>
                      <w:trHeight w:hRule="exact" w:val="217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государственной</w:t>
                        </w: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7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х</w:t>
                        </w:r>
                        <w:proofErr w:type="spellEnd"/>
                        <w:r>
                          <w:rPr>
                            <w:rStyle w:val="295pt"/>
                          </w:rPr>
                          <w:t xml:space="preserve"> показателей</w:t>
                        </w:r>
                      </w:p>
                    </w:tc>
                  </w:tr>
                  <w:tr w:rsidR="008B7721">
                    <w:trPr>
                      <w:trHeight w:hRule="exact" w:val="208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услуги</w:t>
                        </w: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7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качества</w:t>
                        </w:r>
                      </w:p>
                    </w:tc>
                  </w:tr>
                  <w:tr w:rsidR="008B7721">
                    <w:trPr>
                      <w:trHeight w:hRule="exact" w:val="226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7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государственн</w:t>
                        </w:r>
                        <w:proofErr w:type="spellEnd"/>
                      </w:p>
                    </w:tc>
                  </w:tr>
                  <w:tr w:rsidR="008B7721">
                    <w:trPr>
                      <w:trHeight w:hRule="exact" w:val="275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8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7" w:type="dxa"/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proofErr w:type="gramStart"/>
                        <w:r>
                          <w:rPr>
                            <w:rStyle w:val="295pt"/>
                          </w:rPr>
                          <w:t>ой</w:t>
                        </w:r>
                        <w:proofErr w:type="gramEnd"/>
                        <w:r>
                          <w:rPr>
                            <w:rStyle w:val="295pt"/>
                          </w:rPr>
                          <w:t xml:space="preserve"> услуги</w:t>
                        </w:r>
                      </w:p>
                    </w:tc>
                  </w:tr>
                  <w:tr w:rsidR="008B7721">
                    <w:trPr>
                      <w:trHeight w:hRule="exact" w:val="352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00"/>
                          <w:jc w:val="left"/>
                        </w:pPr>
                        <w:r>
                          <w:rPr>
                            <w:rStyle w:val="295pt"/>
                          </w:rPr>
                          <w:t>2020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2021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2022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В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В</w:t>
                        </w:r>
                      </w:p>
                    </w:tc>
                  </w:tr>
                  <w:tr w:rsidR="008B7721">
                    <w:trPr>
                      <w:trHeight w:hRule="exact" w:val="244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год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год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год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проце</w:t>
                        </w:r>
                        <w:proofErr w:type="spellEnd"/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абсол</w:t>
                        </w:r>
                        <w:proofErr w:type="spellEnd"/>
                      </w:p>
                    </w:tc>
                  </w:tr>
                  <w:tr w:rsidR="008B7721">
                    <w:trPr>
                      <w:trHeight w:hRule="exact" w:val="257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gramStart"/>
                        <w:r>
                          <w:rPr>
                            <w:rStyle w:val="295pt"/>
                          </w:rPr>
                          <w:t>(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очеред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gramStart"/>
                        <w:r>
                          <w:rPr>
                            <w:rStyle w:val="295pt"/>
                          </w:rPr>
                          <w:t>(1-й</w:t>
                        </w:r>
                        <w:proofErr w:type="gramEnd"/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gramStart"/>
                        <w:r>
                          <w:rPr>
                            <w:rStyle w:val="295pt"/>
                          </w:rPr>
                          <w:t>(2-й</w:t>
                        </w:r>
                        <w:proofErr w:type="gramEnd"/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140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нтах</w:t>
                        </w:r>
                        <w:proofErr w:type="spellEnd"/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ютны</w:t>
                        </w:r>
                        <w:proofErr w:type="spellEnd"/>
                      </w:p>
                    </w:tc>
                  </w:tr>
                  <w:tr w:rsidR="008B7721">
                    <w:trPr>
                      <w:trHeight w:hRule="exact" w:val="221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ной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ГОД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год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40" w:lineRule="exact"/>
                          <w:jc w:val="center"/>
                        </w:pPr>
                        <w:r>
                          <w:rPr>
                            <w:rStyle w:val="27pt"/>
                          </w:rPr>
                          <w:t>X</w:t>
                        </w:r>
                      </w:p>
                    </w:tc>
                  </w:tr>
                  <w:tr w:rsidR="008B7721">
                    <w:trPr>
                      <w:trHeight w:hRule="exact" w:val="257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финанс</w:t>
                        </w:r>
                        <w:proofErr w:type="spellEnd"/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план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план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показ</w:t>
                        </w:r>
                      </w:p>
                    </w:tc>
                  </w:tr>
                  <w:tr w:rsidR="008B7721">
                    <w:trPr>
                      <w:trHeight w:hRule="exact" w:val="208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00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овый</w:t>
                        </w:r>
                        <w:proofErr w:type="spellEnd"/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овог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овог</w:t>
                        </w:r>
                        <w:proofErr w:type="spellEnd"/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ателя</w:t>
                        </w:r>
                        <w:proofErr w:type="spellEnd"/>
                      </w:p>
                    </w:tc>
                  </w:tr>
                  <w:tr w:rsidR="008B7721">
                    <w:trPr>
                      <w:trHeight w:hRule="exact" w:val="271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00"/>
                          <w:jc w:val="left"/>
                        </w:pPr>
                        <w:r>
                          <w:rPr>
                            <w:rStyle w:val="295pt"/>
                          </w:rPr>
                          <w:t>год)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295pt"/>
                          </w:rPr>
                          <w:t>о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295pt"/>
                          </w:rPr>
                          <w:t>о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40" w:lineRule="exact"/>
                          <w:jc w:val="center"/>
                        </w:pPr>
                        <w:r>
                          <w:rPr>
                            <w:rStyle w:val="27pt"/>
                          </w:rPr>
                          <w:t>X</w:t>
                        </w:r>
                      </w:p>
                    </w:tc>
                  </w:tr>
                  <w:tr w:rsidR="008B7721">
                    <w:trPr>
                      <w:trHeight w:hRule="exact" w:val="244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пер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пер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B7721">
                    <w:trPr>
                      <w:trHeight w:hRule="exact" w:val="208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иода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иода</w:t>
                        </w:r>
                        <w:proofErr w:type="spellEnd"/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B7721">
                    <w:trPr>
                      <w:trHeight w:hRule="exact" w:val="339"/>
                      <w:jc w:val="center"/>
                    </w:trPr>
                    <w:tc>
                      <w:tcPr>
                        <w:tcW w:w="200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295pt"/>
                          </w:rPr>
                          <w:t>)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ind w:left="240"/>
                          <w:jc w:val="left"/>
                        </w:pPr>
                        <w:r>
                          <w:rPr>
                            <w:rStyle w:val="295pt"/>
                          </w:rPr>
                          <w:t>)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7721" w:rsidRDefault="008B772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B7721" w:rsidRDefault="008B772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  <w:bookmarkStart w:id="0" w:name="bookmark0"/>
      <w:r w:rsidR="00EA20A1">
        <w:t>Часть 1. Сведения об оказываемых государственных услугах</w:t>
      </w:r>
      <w:bookmarkEnd w:id="0"/>
    </w:p>
    <w:p w:rsidR="00DA178B" w:rsidRDefault="00EA20A1">
      <w:pPr>
        <w:pStyle w:val="30"/>
        <w:shd w:val="clear" w:color="auto" w:fill="auto"/>
        <w:spacing w:after="196" w:line="220" w:lineRule="exact"/>
        <w:ind w:left="5980"/>
      </w:pPr>
      <w:r>
        <w:t>Раздел 1</w:t>
      </w:r>
    </w:p>
    <w:p w:rsidR="00DA178B" w:rsidRDefault="00EA20A1">
      <w:pPr>
        <w:pStyle w:val="20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724" w:line="262" w:lineRule="exact"/>
      </w:pPr>
      <w:r>
        <w:rPr>
          <w:rStyle w:val="23"/>
        </w:rPr>
        <w:t xml:space="preserve">Наименование государственной услуги - </w:t>
      </w:r>
      <w:r>
        <w:t>содержание и воспитание детей-сирот и детей, оставшихся без попечения родителей, детей, находящихся в трудной жизненной ситуации</w:t>
      </w:r>
    </w:p>
    <w:p w:rsidR="00DA178B" w:rsidRDefault="00EA20A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before="0" w:after="0" w:line="257" w:lineRule="exact"/>
      </w:pPr>
      <w:bookmarkStart w:id="1" w:name="bookmark1"/>
      <w:r>
        <w:t>Категории потребителей государственной услуги -</w:t>
      </w:r>
      <w:bookmarkEnd w:id="1"/>
    </w:p>
    <w:p w:rsidR="00DA178B" w:rsidRDefault="00EA20A1">
      <w:pPr>
        <w:pStyle w:val="20"/>
        <w:shd w:val="clear" w:color="auto" w:fill="auto"/>
        <w:spacing w:before="0" w:after="957" w:line="257" w:lineRule="exact"/>
        <w:ind w:right="240"/>
      </w:pPr>
      <w:r>
        <w:t>дети-сироты и дети, оставшиеся без попечения родителей, детей; находящихся в трудной жизненной ситуации</w:t>
      </w:r>
    </w:p>
    <w:p w:rsidR="00DA178B" w:rsidRDefault="00EA20A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5"/>
          <w:tab w:val="left" w:leader="underscore" w:pos="8771"/>
        </w:tabs>
        <w:spacing w:before="0" w:after="0" w:line="262" w:lineRule="exact"/>
        <w:sectPr w:rsidR="00DA178B" w:rsidSect="002558D8">
          <w:headerReference w:type="default" r:id="rId8"/>
          <w:pgSz w:w="15840" w:h="12240" w:orient="landscape"/>
          <w:pgMar w:top="1827" w:right="5810" w:bottom="928" w:left="1224" w:header="0" w:footer="3" w:gutter="0"/>
          <w:pgNumType w:start="1"/>
          <w:cols w:space="720"/>
          <w:noEndnote/>
          <w:docGrid w:linePitch="360"/>
        </w:sectPr>
      </w:pPr>
      <w:bookmarkStart w:id="2" w:name="bookmark2"/>
      <w:r>
        <w:t xml:space="preserve">Показатели, характеризующие объем и (или) качество государственной услуги: </w:t>
      </w:r>
      <w:r>
        <w:rPr>
          <w:rStyle w:val="25"/>
          <w:b/>
          <w:bCs/>
        </w:rPr>
        <w:t>3.1. Показатели, характеризующие качество государственной услуги:</w:t>
      </w:r>
      <w:r>
        <w:tab/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9"/>
        <w:gridCol w:w="943"/>
        <w:gridCol w:w="934"/>
        <w:gridCol w:w="799"/>
        <w:gridCol w:w="939"/>
        <w:gridCol w:w="1065"/>
        <w:gridCol w:w="2537"/>
        <w:gridCol w:w="943"/>
        <w:gridCol w:w="808"/>
        <w:gridCol w:w="813"/>
        <w:gridCol w:w="542"/>
        <w:gridCol w:w="528"/>
        <w:gridCol w:w="668"/>
        <w:gridCol w:w="691"/>
      </w:tblGrid>
      <w:tr w:rsidR="00DA178B">
        <w:trPr>
          <w:trHeight w:hRule="exact" w:val="10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наименова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95pt"/>
              </w:rPr>
              <w:t>ние</w:t>
            </w:r>
            <w:proofErr w:type="spell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95pt"/>
              </w:rPr>
              <w:t>показателя</w:t>
            </w:r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наименова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95pt"/>
              </w:rPr>
              <w:t>ние</w:t>
            </w:r>
            <w:proofErr w:type="spell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95pt"/>
              </w:rPr>
              <w:t>показателя</w:t>
            </w:r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ind w:left="180"/>
              <w:jc w:val="left"/>
            </w:pPr>
            <w:r>
              <w:rPr>
                <w:rStyle w:val="295pt"/>
              </w:rPr>
              <w:t>ванне</w:t>
            </w:r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spellStart"/>
            <w:r>
              <w:rPr>
                <w:rStyle w:val="295pt"/>
              </w:rPr>
              <w:t>показател</w:t>
            </w:r>
            <w:proofErr w:type="spell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наименова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95pt"/>
              </w:rPr>
              <w:t>ние</w:t>
            </w:r>
            <w:proofErr w:type="spell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95pt"/>
              </w:rPr>
              <w:t>показателя</w:t>
            </w:r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95pt"/>
              </w:rPr>
              <w:t>(наименован</w:t>
            </w:r>
            <w:proofErr w:type="gramEnd"/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95pt"/>
              </w:rPr>
              <w:t>не</w:t>
            </w:r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95pt"/>
              </w:rPr>
              <w:t xml:space="preserve">найме </w:t>
            </w:r>
            <w:proofErr w:type="gramStart"/>
            <w:r>
              <w:rPr>
                <w:rStyle w:val="295pt"/>
              </w:rPr>
              <w:t>нов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ание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</w:pPr>
            <w:r>
              <w:rPr>
                <w:rStyle w:val="295pt"/>
              </w:rPr>
              <w:t>Код по ОКЕИ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420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</w:tr>
      <w:tr w:rsidR="00DA178B">
        <w:trPr>
          <w:trHeight w:hRule="exact" w:val="840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7"/>
              </w:rPr>
              <w:t>3200200020000000</w:t>
            </w:r>
          </w:p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7"/>
              </w:rPr>
              <w:t>0009100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295pt"/>
              </w:rPr>
              <w:t>очно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95pt"/>
              </w:rPr>
              <w:t>Доля воспитанников, находящихся в учреждении более 6 месяцев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CE3310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903"/>
          <w:jc w:val="center"/>
        </w:trPr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</w:pPr>
          </w:p>
        </w:tc>
        <w:tc>
          <w:tcPr>
            <w:tcW w:w="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pt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756349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  <w:r w:rsidR="00CE3310">
              <w:rPr>
                <w:rStyle w:val="295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903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95pt"/>
              </w:rPr>
              <w:t>Доля воспитанников, совершивших правонарушение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150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95pt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84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pt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756349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6,6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171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95pt"/>
              </w:rPr>
              <w:t xml:space="preserve">Уровень освоения </w:t>
            </w:r>
            <w:proofErr w:type="gramStart"/>
            <w:r>
              <w:rPr>
                <w:rStyle w:val="295pt"/>
              </w:rPr>
              <w:t>обучающимися</w:t>
            </w:r>
            <w:proofErr w:type="gramEnd"/>
            <w:r>
              <w:rPr>
                <w:rStyle w:val="295pt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871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pt"/>
              </w:rPr>
              <w:t>Доля воспитанников, переданных на воспитание в семьи граждан**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CE3310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1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178B" w:rsidRDefault="00DA178B">
      <w:pPr>
        <w:framePr w:w="14219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p w:rsidR="00DA178B" w:rsidRDefault="00EA20A1">
      <w:pPr>
        <w:pStyle w:val="20"/>
        <w:shd w:val="clear" w:color="auto" w:fill="auto"/>
        <w:spacing w:before="0" w:after="0" w:line="220" w:lineRule="exact"/>
        <w:jc w:val="left"/>
      </w:pPr>
      <w:r>
        <w:t>*Показатель деятельности отделения для детей, находящихся в трудной жизненной ситуации</w:t>
      </w:r>
    </w:p>
    <w:p w:rsidR="00BB2BF3" w:rsidRDefault="00EA20A1">
      <w:pPr>
        <w:pStyle w:val="20"/>
        <w:shd w:val="clear" w:color="auto" w:fill="auto"/>
        <w:spacing w:before="0" w:after="0" w:line="528" w:lineRule="exact"/>
        <w:ind w:right="4520"/>
        <w:jc w:val="left"/>
      </w:pPr>
      <w:r>
        <w:lastRenderedPageBreak/>
        <w:t xml:space="preserve">** Показатель деятельности отделения для детей-сирот и детей, оставшихся без попечения родителей </w:t>
      </w:r>
    </w:p>
    <w:p w:rsidR="00DA178B" w:rsidRDefault="00EA20A1">
      <w:pPr>
        <w:pStyle w:val="20"/>
        <w:shd w:val="clear" w:color="auto" w:fill="auto"/>
        <w:spacing w:before="0" w:after="0" w:line="528" w:lineRule="exact"/>
        <w:ind w:right="4520"/>
        <w:jc w:val="left"/>
      </w:pPr>
      <w:r>
        <w:rPr>
          <w:rStyle w:val="23"/>
        </w:rPr>
        <w:t>3.2.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79"/>
        <w:gridCol w:w="804"/>
        <w:gridCol w:w="939"/>
        <w:gridCol w:w="673"/>
        <w:gridCol w:w="1065"/>
        <w:gridCol w:w="804"/>
        <w:gridCol w:w="1201"/>
        <w:gridCol w:w="804"/>
        <w:gridCol w:w="537"/>
        <w:gridCol w:w="664"/>
        <w:gridCol w:w="804"/>
        <w:gridCol w:w="673"/>
        <w:gridCol w:w="813"/>
        <w:gridCol w:w="813"/>
        <w:gridCol w:w="664"/>
        <w:gridCol w:w="673"/>
        <w:gridCol w:w="686"/>
      </w:tblGrid>
      <w:tr w:rsidR="00DA178B">
        <w:trPr>
          <w:trHeight w:hRule="exact" w:val="1941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28"/>
              </w:rPr>
              <w:t>Уникальный номер реестровой записи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Показатель, характеризующий условия (формы) оказания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8"/>
              </w:rPr>
              <w:t>государстве</w:t>
            </w:r>
            <w:proofErr w:type="gramEnd"/>
            <w:r>
              <w:rPr>
                <w:rStyle w:val="28"/>
              </w:rPr>
              <w:t>! той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Показатель объема государственной услуги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"/>
              </w:rPr>
              <w:t>Значение показателя объема государственной услуги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ind w:left="660"/>
              <w:jc w:val="left"/>
            </w:pPr>
            <w:r>
              <w:rPr>
                <w:rStyle w:val="28"/>
              </w:rPr>
              <w:t>Размер платы (цена, тариф)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"/>
              </w:rPr>
              <w:t>Допустимые (возможные) отклонения от установленных показателей объема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8"/>
              </w:rPr>
              <w:t>государственной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8"/>
              </w:rPr>
              <w:t>услуги</w:t>
            </w:r>
          </w:p>
        </w:tc>
      </w:tr>
      <w:tr w:rsidR="00DA178B">
        <w:trPr>
          <w:trHeight w:hRule="exact" w:val="636"/>
          <w:jc w:val="center"/>
        </w:trPr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8"/>
              </w:rPr>
              <w:t>наименование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8"/>
              </w:rPr>
              <w:t>показа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8"/>
              </w:rPr>
              <w:t>единица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8"/>
              </w:rPr>
              <w:t>измерения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gramStart"/>
            <w:r>
              <w:rPr>
                <w:rStyle w:val="28"/>
              </w:rPr>
              <w:t>2020 год (очереди ой</w:t>
            </w:r>
            <w:proofErr w:type="gram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spellStart"/>
            <w:r>
              <w:rPr>
                <w:rStyle w:val="28"/>
              </w:rPr>
              <w:t>финансо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2021 год (1-й год планового периода)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gramStart"/>
            <w:r>
              <w:rPr>
                <w:rStyle w:val="28"/>
              </w:rPr>
              <w:t>2022 под (2-й год планово го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</w:pPr>
            <w:proofErr w:type="gramStart"/>
            <w:r>
              <w:rPr>
                <w:rStyle w:val="28"/>
              </w:rPr>
              <w:t>2020 год (</w:t>
            </w:r>
            <w:proofErr w:type="spellStart"/>
            <w:r>
              <w:rPr>
                <w:rStyle w:val="28"/>
              </w:rPr>
              <w:t>очередно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proofErr w:type="spellStart"/>
            <w:r>
              <w:rPr>
                <w:rStyle w:val="28pt"/>
              </w:rPr>
              <w:t>й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2" w:lineRule="exact"/>
            </w:pPr>
            <w:proofErr w:type="spellStart"/>
            <w:r>
              <w:rPr>
                <w:rStyle w:val="28"/>
              </w:rPr>
              <w:t>финансо</w:t>
            </w:r>
            <w:proofErr w:type="spellEnd"/>
            <w:r>
              <w:rPr>
                <w:rStyle w:val="28"/>
              </w:rPr>
              <w:t>-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2021 год (1-й год планового периода)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gramStart"/>
            <w:r>
              <w:rPr>
                <w:rStyle w:val="28"/>
              </w:rPr>
              <w:t>2022 год (2-й год планово го</w:t>
            </w:r>
            <w:proofErr w:type="gram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В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8"/>
              </w:rPr>
              <w:t>процент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ах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r>
              <w:rPr>
                <w:rStyle w:val="28"/>
              </w:rPr>
              <w:t>В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8"/>
              </w:rPr>
              <w:t>абсолют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8"/>
              </w:rPr>
              <w:t>ных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spellStart"/>
            <w:r>
              <w:rPr>
                <w:rStyle w:val="28"/>
              </w:rPr>
              <w:t>показате</w:t>
            </w:r>
            <w:proofErr w:type="spellEnd"/>
          </w:p>
        </w:tc>
      </w:tr>
      <w:tr w:rsidR="00DA178B">
        <w:trPr>
          <w:trHeight w:hRule="exact" w:val="311"/>
          <w:jc w:val="center"/>
        </w:trPr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ТОЛЯ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8"/>
              </w:rPr>
              <w:t>наименова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 xml:space="preserve">Код </w:t>
            </w:r>
            <w:proofErr w:type="gramStart"/>
            <w:r>
              <w:rPr>
                <w:rStyle w:val="28"/>
              </w:rPr>
              <w:t>по</w:t>
            </w:r>
            <w:proofErr w:type="gramEnd"/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</w:tr>
      <w:tr w:rsidR="00DA178B">
        <w:trPr>
          <w:trHeight w:hRule="exact" w:val="1201"/>
          <w:jc w:val="center"/>
        </w:trPr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8"/>
              </w:rPr>
              <w:t>(</w:t>
            </w:r>
            <w:proofErr w:type="spellStart"/>
            <w:r>
              <w:rPr>
                <w:rStyle w:val="28"/>
              </w:rPr>
              <w:t>наименов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8"/>
              </w:rPr>
              <w:t>ание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8"/>
              </w:rPr>
              <w:t>показателя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8"/>
              </w:rPr>
              <w:t>(наименован</w:t>
            </w:r>
            <w:proofErr w:type="gram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8pt"/>
              </w:rPr>
              <w:t>ие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8"/>
              </w:rPr>
              <w:t>(</w:t>
            </w:r>
            <w:proofErr w:type="spellStart"/>
            <w:r>
              <w:rPr>
                <w:rStyle w:val="28"/>
              </w:rPr>
              <w:t>наимен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spellStart"/>
            <w:r>
              <w:rPr>
                <w:rStyle w:val="28"/>
              </w:rPr>
              <w:t>ование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spellStart"/>
            <w:r>
              <w:rPr>
                <w:rStyle w:val="28"/>
              </w:rPr>
              <w:t>показате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ind w:left="220"/>
              <w:jc w:val="left"/>
            </w:pPr>
            <w:r>
              <w:rPr>
                <w:rStyle w:val="28"/>
              </w:rPr>
              <w:t>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</w:pPr>
            <w:r>
              <w:rPr>
                <w:rStyle w:val="28"/>
              </w:rPr>
              <w:t>(наименовали е показателя)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proofErr w:type="gramStart"/>
            <w:r>
              <w:rPr>
                <w:rStyle w:val="28"/>
              </w:rPr>
              <w:t>(</w:t>
            </w:r>
            <w:proofErr w:type="spellStart"/>
            <w:r>
              <w:rPr>
                <w:rStyle w:val="28"/>
              </w:rPr>
              <w:t>наименов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center"/>
            </w:pPr>
            <w:proofErr w:type="spellStart"/>
            <w:r>
              <w:rPr>
                <w:rStyle w:val="28"/>
              </w:rPr>
              <w:t>ание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17" w:lineRule="exact"/>
              <w:jc w:val="left"/>
            </w:pPr>
            <w:r>
              <w:rPr>
                <w:rStyle w:val="28"/>
              </w:rPr>
              <w:t>показателя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)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8"/>
              </w:rPr>
              <w:t>ние</w:t>
            </w:r>
            <w:proofErr w:type="spellEnd"/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ОКЕИ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вый год)</w:t>
            </w:r>
          </w:p>
        </w:tc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периода)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8"/>
              </w:rPr>
              <w:t>вый год)</w:t>
            </w:r>
          </w:p>
        </w:tc>
        <w:tc>
          <w:tcPr>
            <w:tcW w:w="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периода)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лях</w:t>
            </w:r>
          </w:p>
        </w:tc>
      </w:tr>
      <w:tr w:rsidR="00DA178B">
        <w:trPr>
          <w:trHeight w:hRule="exact" w:val="41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8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17</w:t>
            </w:r>
          </w:p>
        </w:tc>
      </w:tr>
      <w:tr w:rsidR="00DA178B">
        <w:trPr>
          <w:trHeight w:hRule="exact" w:val="164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8"/>
              </w:rPr>
              <w:t>32002000200000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8"/>
              </w:rPr>
              <w:t>000009100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proofErr w:type="spellStart"/>
            <w:proofErr w:type="gramStart"/>
            <w:r>
              <w:rPr>
                <w:rStyle w:val="28"/>
              </w:rPr>
              <w:t>Численност</w:t>
            </w:r>
            <w:proofErr w:type="spellEnd"/>
            <w:r>
              <w:rPr>
                <w:rStyle w:val="28"/>
              </w:rPr>
              <w:t xml:space="preserve"> </w:t>
            </w:r>
            <w:proofErr w:type="spellStart"/>
            <w:r>
              <w:rPr>
                <w:rStyle w:val="28"/>
              </w:rPr>
              <w:t>ь</w:t>
            </w:r>
            <w:proofErr w:type="spellEnd"/>
            <w:proofErr w:type="gramEnd"/>
            <w:r>
              <w:rPr>
                <w:rStyle w:val="28"/>
              </w:rPr>
              <w:t xml:space="preserve"> граждан, получивши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39" w:lineRule="exact"/>
              <w:jc w:val="left"/>
            </w:pPr>
            <w:r>
              <w:rPr>
                <w:rStyle w:val="28pt"/>
              </w:rPr>
              <w:t>X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39" w:lineRule="exact"/>
              <w:jc w:val="left"/>
            </w:pPr>
            <w:r>
              <w:rPr>
                <w:rStyle w:val="28"/>
              </w:rPr>
              <w:t>социальные</w:t>
            </w:r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39" w:lineRule="exact"/>
              <w:jc w:val="left"/>
            </w:pPr>
            <w:r>
              <w:rPr>
                <w:rStyle w:val="28"/>
              </w:rPr>
              <w:t>услуги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spellStart"/>
            <w:r>
              <w:rPr>
                <w:rStyle w:val="28"/>
              </w:rPr>
              <w:t>челове</w:t>
            </w:r>
            <w:proofErr w:type="spellEnd"/>
          </w:p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8"/>
              </w:rPr>
              <w:t>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792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8"/>
              </w:rPr>
              <w:t>2</w:t>
            </w:r>
            <w:r w:rsidR="00CE3310">
              <w:rPr>
                <w:rStyle w:val="28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8"/>
              </w:rPr>
              <w:t>288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39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8"/>
              </w:rPr>
              <w:t>288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3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178B" w:rsidRDefault="00DA178B">
      <w:pPr>
        <w:framePr w:w="14392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p w:rsidR="00DA178B" w:rsidRDefault="00EA20A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20" w:lineRule="exact"/>
      </w:pPr>
      <w:bookmarkStart w:id="3" w:name="bookmark3"/>
      <w:r>
        <w:t>Нормативные правовые акты, устанавливающие размер платы (цену, тариф) либо порядок ее (его) установления: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2433"/>
        <w:gridCol w:w="2433"/>
        <w:gridCol w:w="2438"/>
        <w:gridCol w:w="4234"/>
      </w:tblGrid>
      <w:tr w:rsidR="00DA178B">
        <w:trPr>
          <w:trHeight w:hRule="exact" w:val="460"/>
          <w:jc w:val="center"/>
        </w:trPr>
        <w:tc>
          <w:tcPr>
            <w:tcW w:w="13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Нормативный правовой акт</w:t>
            </w:r>
          </w:p>
        </w:tc>
      </w:tr>
      <w:tr w:rsidR="00DA178B">
        <w:trPr>
          <w:trHeight w:hRule="exact" w:val="44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вид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принявший орган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номер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</w:tr>
      <w:tr w:rsidR="00DA178B">
        <w:trPr>
          <w:trHeight w:hRule="exact" w:val="46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</w:tbl>
    <w:p w:rsidR="00DA178B" w:rsidRDefault="00DA178B">
      <w:pPr>
        <w:framePr w:w="13962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  <w:sectPr w:rsidR="00DA178B">
          <w:pgSz w:w="15840" w:h="12240" w:orient="landscape"/>
          <w:pgMar w:top="1633" w:right="335" w:bottom="790" w:left="1115" w:header="0" w:footer="3" w:gutter="0"/>
          <w:cols w:space="720"/>
          <w:noEndnote/>
          <w:docGrid w:linePitch="360"/>
        </w:sectPr>
      </w:pPr>
    </w:p>
    <w:p w:rsidR="00DA178B" w:rsidRDefault="00EA20A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257" w:lineRule="exact"/>
      </w:pPr>
      <w:bookmarkStart w:id="4" w:name="bookmark4"/>
      <w:r>
        <w:lastRenderedPageBreak/>
        <w:t>Порядок оказания государственной услуги</w:t>
      </w:r>
      <w:bookmarkEnd w:id="4"/>
    </w:p>
    <w:p w:rsidR="00D00A20" w:rsidRDefault="00D00A20" w:rsidP="00D00A20">
      <w:pPr>
        <w:pStyle w:val="20"/>
        <w:shd w:val="clear" w:color="auto" w:fill="auto"/>
        <w:spacing w:before="0" w:after="0" w:line="257" w:lineRule="exact"/>
      </w:pPr>
      <w:bookmarkStart w:id="5" w:name="bookmark5"/>
      <w:r w:rsidRPr="00D00A20">
        <w:rPr>
          <w:b/>
        </w:rPr>
        <w:t>5.1.</w:t>
      </w:r>
      <w:r w:rsidR="00EA20A1" w:rsidRPr="00D00A20">
        <w:rPr>
          <w:b/>
        </w:rPr>
        <w:t>Нормативные правовые акты, регулирующие порядок оказания государственной услуги:</w:t>
      </w:r>
      <w:bookmarkEnd w:id="5"/>
      <w:r w:rsidRPr="00D00A20">
        <w:rPr>
          <w:b/>
        </w:rPr>
        <w:t xml:space="preserve"> </w:t>
      </w:r>
      <w:r>
        <w:t>Федеральный закон от 24 июня 1999 года № 120-ФЗ «Об основах системы профилактики безнадзорности и правонарушений несовершеннолетних»</w:t>
      </w:r>
    </w:p>
    <w:p w:rsidR="00DA178B" w:rsidRDefault="00DA178B" w:rsidP="00D00A20">
      <w:pPr>
        <w:pStyle w:val="22"/>
        <w:keepNext/>
        <w:keepLines/>
        <w:shd w:val="clear" w:color="auto" w:fill="auto"/>
        <w:tabs>
          <w:tab w:val="left" w:pos="465"/>
        </w:tabs>
        <w:spacing w:before="0" w:after="0" w:line="257" w:lineRule="exact"/>
      </w:pPr>
    </w:p>
    <w:p w:rsidR="00DA178B" w:rsidRPr="00D00A20" w:rsidRDefault="00D00A20" w:rsidP="00D00A20">
      <w:pPr>
        <w:pStyle w:val="20"/>
        <w:shd w:val="clear" w:color="auto" w:fill="auto"/>
        <w:spacing w:before="0" w:after="0" w:line="257" w:lineRule="exact"/>
        <w:jc w:val="right"/>
        <w:rPr>
          <w:b/>
        </w:rPr>
      </w:pPr>
      <w:r w:rsidRPr="00D00A20">
        <w:rPr>
          <w:b/>
        </w:rPr>
        <w:t>Раздел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1"/>
        <w:gridCol w:w="6329"/>
        <w:gridCol w:w="4622"/>
      </w:tblGrid>
      <w:tr w:rsidR="00DA178B">
        <w:trPr>
          <w:trHeight w:hRule="exact" w:val="45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Способ информирования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Состав размещаемой информации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Частота обновления информации</w:t>
            </w:r>
          </w:p>
        </w:tc>
      </w:tr>
      <w:tr w:rsidR="00DA178B">
        <w:trPr>
          <w:trHeight w:hRule="exact" w:val="43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3</w:t>
            </w:r>
          </w:p>
        </w:tc>
      </w:tr>
      <w:tr w:rsidR="00DA178B">
        <w:trPr>
          <w:trHeight w:hRule="exact" w:val="7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57" w:lineRule="exact"/>
              <w:jc w:val="center"/>
            </w:pPr>
            <w:r>
              <w:rPr>
                <w:rStyle w:val="27"/>
              </w:rPr>
              <w:t>Официальный сайт учреждения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7"/>
              </w:rPr>
              <w:t>Гос</w:t>
            </w:r>
            <w:proofErr w:type="gramStart"/>
            <w:r>
              <w:rPr>
                <w:rStyle w:val="27"/>
              </w:rPr>
              <w:t>.з</w:t>
            </w:r>
            <w:proofErr w:type="gramEnd"/>
            <w:r>
              <w:rPr>
                <w:rStyle w:val="27"/>
              </w:rPr>
              <w:t>адание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Поддерживается в актуальном состоянии</w:t>
            </w:r>
          </w:p>
        </w:tc>
      </w:tr>
      <w:tr w:rsidR="00DA178B">
        <w:trPr>
          <w:trHeight w:hRule="exact" w:val="7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62" w:lineRule="exact"/>
              <w:jc w:val="center"/>
            </w:pPr>
            <w:r>
              <w:rPr>
                <w:rStyle w:val="27"/>
              </w:rPr>
              <w:t>Официальный сайт учреждения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 xml:space="preserve">Отчет о выполнении </w:t>
            </w:r>
            <w:proofErr w:type="spellStart"/>
            <w:r>
              <w:rPr>
                <w:rStyle w:val="27"/>
              </w:rPr>
              <w:t>гос</w:t>
            </w:r>
            <w:proofErr w:type="gramStart"/>
            <w:r>
              <w:rPr>
                <w:rStyle w:val="27"/>
              </w:rPr>
              <w:t>.з</w:t>
            </w:r>
            <w:proofErr w:type="gramEnd"/>
            <w:r>
              <w:rPr>
                <w:rStyle w:val="27"/>
              </w:rPr>
              <w:t>адания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62" w:h="2352" w:hSpace="214" w:wrap="notBeside" w:vAnchor="text" w:hAnchor="text" w:x="229" w:y="2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Поддерживается в актуальном состоянии</w:t>
            </w:r>
          </w:p>
        </w:tc>
      </w:tr>
    </w:tbl>
    <w:p w:rsidR="00DA178B" w:rsidRDefault="00EA20A1">
      <w:pPr>
        <w:pStyle w:val="a9"/>
        <w:framePr w:w="9186" w:h="298" w:hSpace="214" w:wrap="notBeside" w:vAnchor="text" w:hAnchor="text" w:x="215" w:y="-17"/>
        <w:shd w:val="clear" w:color="auto" w:fill="auto"/>
        <w:spacing w:line="220" w:lineRule="exact"/>
      </w:pPr>
      <w:r>
        <w:rPr>
          <w:rStyle w:val="aa"/>
          <w:b/>
          <w:bCs/>
        </w:rPr>
        <w:t>5.2, Порядок информирования потенциальных потребителей государственной услуги:</w:t>
      </w:r>
    </w:p>
    <w:p w:rsidR="00DA178B" w:rsidRDefault="00DA178B">
      <w:pPr>
        <w:rPr>
          <w:sz w:val="2"/>
          <w:szCs w:val="2"/>
        </w:rPr>
      </w:pPr>
    </w:p>
    <w:p w:rsidR="00DA178B" w:rsidRDefault="00587CF5">
      <w:pPr>
        <w:pStyle w:val="22"/>
        <w:keepNext/>
        <w:keepLines/>
        <w:shd w:val="clear" w:color="auto" w:fill="auto"/>
        <w:spacing w:before="0" w:after="512" w:line="220" w:lineRule="exact"/>
      </w:pPr>
      <w:r>
        <w:rPr>
          <w:noProof/>
          <w:lang w:bidi="ar-SA"/>
        </w:rPr>
        <w:pict>
          <v:shape id="Text Box 6" o:spid="_x0000_s1028" type="#_x0000_t202" style="position:absolute;left:0;text-align:left;margin-left:414.75pt;margin-top:-3.85pt;width:141.75pt;height:39.3pt;z-index:-125829373;visibility:visible;mso-wrap-style:square;mso-width-percent:0;mso-height-percent:0;mso-wrap-distance-left:183.7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" filled="f" stroked="f">
            <v:textbox style="mso-fit-shape-to-text:t" inset="0,0,0,0">
              <w:txbxContent>
                <w:p w:rsidR="008B7721" w:rsidRDefault="008B7721">
                  <w:pPr>
                    <w:pStyle w:val="26"/>
                    <w:shd w:val="clear" w:color="auto" w:fill="auto"/>
                  </w:pPr>
                  <w:r>
                    <w:t>Код по общероссийскому базовому перечню или региональному перечню</w:t>
                  </w:r>
                </w:p>
              </w:txbxContent>
            </v:textbox>
            <w10:wrap type="square" side="left" anchorx="margin"/>
          </v:shape>
        </w:pict>
      </w:r>
      <w:bookmarkStart w:id="6" w:name="_GoBack"/>
      <w:r w:rsidR="006E3487">
        <w:rPr>
          <w:noProof/>
          <w:lang w:bidi="ar-SA"/>
        </w:rPr>
        <w:drawing>
          <wp:anchor distT="481330" distB="0" distL="2332990" distR="63500" simplePos="0" relativeHeight="377487108" behindDoc="1" locked="0" layoutInCell="1" allowOverlap="1">
            <wp:simplePos x="0" y="0"/>
            <wp:positionH relativeFrom="margin">
              <wp:posOffset>7110730</wp:posOffset>
            </wp:positionH>
            <wp:positionV relativeFrom="paragraph">
              <wp:posOffset>-48895</wp:posOffset>
            </wp:positionV>
            <wp:extent cx="1633855" cy="2066290"/>
            <wp:effectExtent l="0" t="0" r="4445" b="0"/>
            <wp:wrapSquare wrapText="left"/>
            <wp:docPr id="7" name="Рисунок 7" descr="C:\Users\Admi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bookmark6"/>
      <w:bookmarkEnd w:id="6"/>
      <w:r w:rsidR="00EA20A1">
        <w:t>1. Наименование государственной услуги -</w:t>
      </w:r>
      <w:bookmarkEnd w:id="7"/>
    </w:p>
    <w:p w:rsidR="00DA178B" w:rsidRDefault="00EA20A1">
      <w:pPr>
        <w:pStyle w:val="20"/>
        <w:shd w:val="clear" w:color="auto" w:fill="auto"/>
        <w:spacing w:before="0" w:after="252" w:line="235" w:lineRule="exact"/>
      </w:pPr>
      <w:proofErr w:type="gramStart"/>
      <w:r>
        <w:t>Предоставление социального обслуживания в форме на дому включая</w:t>
      </w:r>
      <w:proofErr w:type="gramEnd"/>
      <w:r>
        <w:t xml:space="preserve"> оказание социально-бытовых услуг, социально</w:t>
      </w:r>
      <w:r>
        <w:softHyphen/>
      </w:r>
      <w:r w:rsidR="00D00A20">
        <w:t>-</w:t>
      </w:r>
      <w:r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</w:t>
      </w:r>
    </w:p>
    <w:p w:rsidR="00DA178B" w:rsidRDefault="00EA20A1">
      <w:pPr>
        <w:pStyle w:val="22"/>
        <w:keepNext/>
        <w:keepLines/>
        <w:shd w:val="clear" w:color="auto" w:fill="auto"/>
        <w:spacing w:before="0" w:after="0" w:line="220" w:lineRule="exact"/>
        <w:sectPr w:rsidR="00DA178B">
          <w:headerReference w:type="default" r:id="rId10"/>
          <w:pgSz w:w="15840" w:h="12240" w:orient="landscape"/>
          <w:pgMar w:top="1633" w:right="335" w:bottom="790" w:left="1115" w:header="0" w:footer="3" w:gutter="0"/>
          <w:pgNumType w:start="6"/>
          <w:cols w:space="720"/>
          <w:noEndnote/>
          <w:docGrid w:linePitch="360"/>
        </w:sectPr>
      </w:pPr>
      <w:bookmarkStart w:id="8" w:name="bookmark7"/>
      <w:r>
        <w:rPr>
          <w:rStyle w:val="29"/>
        </w:rPr>
        <w:t xml:space="preserve">2. </w:t>
      </w:r>
      <w:r>
        <w:t>Категории потребителей государственной услуги</w:t>
      </w:r>
      <w:bookmarkEnd w:id="8"/>
    </w:p>
    <w:p w:rsidR="00DA178B" w:rsidRDefault="00EA20A1">
      <w:pPr>
        <w:pStyle w:val="40"/>
        <w:shd w:val="clear" w:color="auto" w:fill="auto"/>
        <w:spacing w:before="0" w:after="433" w:line="235" w:lineRule="exact"/>
        <w:ind w:right="8300"/>
      </w:pPr>
      <w:proofErr w:type="gramStart"/>
      <w:r>
        <w:lastRenderedPageBreak/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</w:r>
      <w:proofErr w:type="gramEnd"/>
      <w:r>
        <w:t xml:space="preserve"> </w:t>
      </w:r>
      <w:proofErr w:type="gramStart"/>
      <w:r>
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00A20" w:rsidRDefault="00EA20A1">
      <w:pPr>
        <w:pStyle w:val="a9"/>
        <w:framePr w:w="14256" w:wrap="notBeside" w:vAnchor="text" w:hAnchor="text" w:xAlign="center" w:y="1"/>
        <w:shd w:val="clear" w:color="auto" w:fill="auto"/>
        <w:tabs>
          <w:tab w:val="left" w:pos="7868"/>
          <w:tab w:val="left" w:leader="underscore" w:pos="8762"/>
        </w:tabs>
        <w:spacing w:line="262" w:lineRule="exact"/>
        <w:jc w:val="both"/>
      </w:pPr>
      <w:r>
        <w:t xml:space="preserve">3. Показатели, характеризующие объем и (или) качество государственной услуги: </w:t>
      </w:r>
    </w:p>
    <w:p w:rsidR="00DA178B" w:rsidRDefault="00EA20A1">
      <w:pPr>
        <w:pStyle w:val="a9"/>
        <w:framePr w:w="14256" w:wrap="notBeside" w:vAnchor="text" w:hAnchor="text" w:xAlign="center" w:y="1"/>
        <w:shd w:val="clear" w:color="auto" w:fill="auto"/>
        <w:tabs>
          <w:tab w:val="left" w:pos="7868"/>
          <w:tab w:val="left" w:leader="underscore" w:pos="8762"/>
        </w:tabs>
        <w:spacing w:line="262" w:lineRule="exact"/>
        <w:jc w:val="both"/>
      </w:pPr>
      <w:r>
        <w:rPr>
          <w:rStyle w:val="aa"/>
          <w:b/>
          <w:bCs/>
        </w:rPr>
        <w:t>3.1. Показатели, характеризующие качество государственной услуги: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92"/>
        <w:gridCol w:w="3201"/>
        <w:gridCol w:w="2939"/>
        <w:gridCol w:w="3489"/>
        <w:gridCol w:w="1612"/>
        <w:gridCol w:w="1223"/>
      </w:tblGrid>
      <w:tr w:rsidR="00DA178B">
        <w:trPr>
          <w:trHeight w:hRule="exact" w:val="402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 w:rsidP="00D00A20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  <w:r>
              <w:rPr>
                <w:rStyle w:val="295pt"/>
              </w:rPr>
              <w:t>Уникальный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Показатель, характеризующий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Показатель, характеризующий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Показатель качества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Значение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Допустимы</w:t>
            </w:r>
          </w:p>
        </w:tc>
      </w:tr>
      <w:tr w:rsidR="00DA178B">
        <w:trPr>
          <w:trHeight w:hRule="exact" w:val="275"/>
          <w:jc w:val="center"/>
        </w:trPr>
        <w:tc>
          <w:tcPr>
            <w:tcW w:w="1792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 w:rsidP="00D00A20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 xml:space="preserve">номер </w:t>
            </w:r>
            <w:proofErr w:type="gramStart"/>
            <w:r>
              <w:rPr>
                <w:rStyle w:val="295pt"/>
              </w:rPr>
              <w:t>реестровой</w:t>
            </w:r>
            <w:proofErr w:type="gramEnd"/>
          </w:p>
        </w:tc>
        <w:tc>
          <w:tcPr>
            <w:tcW w:w="3201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 xml:space="preserve">содержание </w:t>
            </w:r>
            <w:proofErr w:type="gramStart"/>
            <w:r>
              <w:rPr>
                <w:rStyle w:val="295pt"/>
              </w:rPr>
              <w:t>государственной</w:t>
            </w:r>
            <w:proofErr w:type="gramEnd"/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условия (формы) оказания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государственной услуги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е</w:t>
            </w:r>
          </w:p>
        </w:tc>
      </w:tr>
      <w:tr w:rsidR="00DA178B">
        <w:trPr>
          <w:trHeight w:hRule="exact" w:val="2289"/>
          <w:jc w:val="center"/>
        </w:trPr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 w:rsidP="00D00A20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записи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услуги</w:t>
            </w: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государственной услуги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>
              <w:rPr>
                <w:rStyle w:val="295pt"/>
              </w:rPr>
              <w:t xml:space="preserve">качества </w:t>
            </w:r>
            <w:proofErr w:type="gramStart"/>
            <w:r>
              <w:rPr>
                <w:rStyle w:val="295pt"/>
              </w:rPr>
              <w:t xml:space="preserve">государственно </w:t>
            </w:r>
            <w:proofErr w:type="spellStart"/>
            <w:r>
              <w:rPr>
                <w:rStyle w:val="295pt"/>
              </w:rPr>
              <w:t>й</w:t>
            </w:r>
            <w:proofErr w:type="spellEnd"/>
            <w:proofErr w:type="gramEnd"/>
            <w:r>
              <w:rPr>
                <w:rStyle w:val="295pt"/>
              </w:rPr>
              <w:t xml:space="preserve"> услуги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proofErr w:type="gramStart"/>
            <w:r>
              <w:rPr>
                <w:rStyle w:val="295pt"/>
              </w:rPr>
              <w:t>(возможные</w:t>
            </w:r>
            <w:proofErr w:type="gramEnd"/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60" w:after="60" w:line="190" w:lineRule="exact"/>
              <w:jc w:val="center"/>
            </w:pPr>
            <w:r>
              <w:rPr>
                <w:rStyle w:val="295pt"/>
              </w:rPr>
              <w:t>)</w:t>
            </w:r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60" w:after="0" w:line="271" w:lineRule="exact"/>
              <w:jc w:val="left"/>
            </w:pPr>
            <w:r>
              <w:rPr>
                <w:rStyle w:val="295pt"/>
              </w:rPr>
              <w:t>отклонения</w:t>
            </w:r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271" w:lineRule="exact"/>
              <w:jc w:val="center"/>
            </w:pPr>
            <w:r>
              <w:rPr>
                <w:rStyle w:val="295pt"/>
              </w:rPr>
              <w:t>от</w:t>
            </w:r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gramStart"/>
            <w:r>
              <w:rPr>
                <w:rStyle w:val="295pt"/>
              </w:rPr>
              <w:t>установлен</w:t>
            </w:r>
            <w:proofErr w:type="gramEnd"/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271" w:lineRule="exact"/>
              <w:jc w:val="center"/>
            </w:pPr>
            <w:proofErr w:type="spellStart"/>
            <w:r>
              <w:rPr>
                <w:rStyle w:val="295pt"/>
              </w:rPr>
              <w:t>ных</w:t>
            </w:r>
            <w:proofErr w:type="spellEnd"/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показателей</w:t>
            </w:r>
          </w:p>
          <w:p w:rsidR="00DA178B" w:rsidRDefault="00EA20A1">
            <w:pPr>
              <w:pStyle w:val="20"/>
              <w:framePr w:w="14256" w:wrap="notBeside" w:vAnchor="text" w:hAnchor="text" w:xAlign="center" w:y="1"/>
              <w:shd w:val="clear" w:color="auto" w:fill="auto"/>
              <w:spacing w:before="0" w:after="0" w:line="271" w:lineRule="exact"/>
              <w:jc w:val="center"/>
            </w:pPr>
            <w:r>
              <w:rPr>
                <w:rStyle w:val="295pt"/>
              </w:rPr>
              <w:t>качества</w:t>
            </w:r>
          </w:p>
        </w:tc>
      </w:tr>
    </w:tbl>
    <w:p w:rsidR="00DA178B" w:rsidRDefault="00DA178B">
      <w:pPr>
        <w:framePr w:w="14256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6"/>
        <w:gridCol w:w="1074"/>
        <w:gridCol w:w="1070"/>
        <w:gridCol w:w="1065"/>
        <w:gridCol w:w="1472"/>
        <w:gridCol w:w="1467"/>
        <w:gridCol w:w="2140"/>
        <w:gridCol w:w="804"/>
        <w:gridCol w:w="546"/>
        <w:gridCol w:w="542"/>
        <w:gridCol w:w="537"/>
        <w:gridCol w:w="528"/>
        <w:gridCol w:w="542"/>
        <w:gridCol w:w="682"/>
      </w:tblGrid>
      <w:tr w:rsidR="00DA178B">
        <w:trPr>
          <w:trHeight w:hRule="exact" w:val="1038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gramStart"/>
            <w:r>
              <w:rPr>
                <w:rStyle w:val="295pt"/>
              </w:rPr>
              <w:t>государстве</w:t>
            </w:r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center"/>
            </w:pPr>
            <w:r>
              <w:rPr>
                <w:rStyle w:val="295pt"/>
              </w:rPr>
              <w:t>иной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center"/>
            </w:pPr>
            <w:r>
              <w:rPr>
                <w:rStyle w:val="295pt"/>
              </w:rPr>
              <w:t>услуги</w:t>
            </w:r>
          </w:p>
        </w:tc>
      </w:tr>
      <w:tr w:rsidR="00DA178B">
        <w:trPr>
          <w:trHeight w:hRule="exact" w:val="2939"/>
          <w:jc w:val="center"/>
        </w:trPr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7" w:type="dxa"/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>
              <w:rPr>
                <w:rStyle w:val="295pt"/>
              </w:rPr>
              <w:t>единица измерения по ОКЕИ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0"/>
              </w:rPr>
              <w:t>2020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180"/>
              <w:jc w:val="left"/>
            </w:pPr>
            <w:r>
              <w:rPr>
                <w:rStyle w:val="295pt"/>
              </w:rPr>
              <w:t>год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оче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редн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180"/>
              <w:jc w:val="left"/>
            </w:pPr>
            <w:r>
              <w:rPr>
                <w:rStyle w:val="295pt"/>
              </w:rPr>
              <w:t>ой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proofErr w:type="gramStart"/>
            <w:r>
              <w:rPr>
                <w:rStyle w:val="295pt"/>
              </w:rPr>
              <w:t>фин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ансо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вый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год)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0"/>
              </w:rPr>
              <w:t>20</w:t>
            </w:r>
            <w:r w:rsidR="00D00A20">
              <w:rPr>
                <w:rStyle w:val="295pt0"/>
              </w:rPr>
              <w:t>21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год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gramStart"/>
            <w:r>
              <w:rPr>
                <w:rStyle w:val="295pt"/>
              </w:rPr>
              <w:t>(1-й</w:t>
            </w:r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год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план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овог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200"/>
              <w:jc w:val="left"/>
            </w:pPr>
            <w:r>
              <w:rPr>
                <w:rStyle w:val="295pt"/>
              </w:rPr>
              <w:t>о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пери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ода)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0"/>
              </w:rPr>
              <w:t>2022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год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gramStart"/>
            <w:r>
              <w:rPr>
                <w:rStyle w:val="295pt"/>
              </w:rPr>
              <w:t>(2-й</w:t>
            </w:r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год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план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овог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200"/>
              <w:jc w:val="left"/>
            </w:pPr>
            <w:r>
              <w:rPr>
                <w:rStyle w:val="295pt"/>
              </w:rPr>
              <w:t>о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пер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иода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ind w:left="200"/>
              <w:jc w:val="left"/>
            </w:pPr>
            <w:r>
              <w:rPr>
                <w:rStyle w:val="295pt0"/>
              </w:rPr>
              <w:t>В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r>
              <w:rPr>
                <w:rStyle w:val="295pt"/>
              </w:rPr>
              <w:t>про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r>
              <w:rPr>
                <w:rStyle w:val="295pt"/>
              </w:rPr>
              <w:t>цент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ind w:left="200"/>
              <w:jc w:val="left"/>
            </w:pPr>
            <w:r>
              <w:rPr>
                <w:rStyle w:val="295pt"/>
              </w:rPr>
              <w:t>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280"/>
              <w:jc w:val="left"/>
            </w:pPr>
            <w:r>
              <w:rPr>
                <w:rStyle w:val="295pt0"/>
              </w:rPr>
              <w:t>В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абсол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ютны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280"/>
              <w:jc w:val="left"/>
            </w:pPr>
            <w:r>
              <w:rPr>
                <w:rStyle w:val="295pt"/>
              </w:rPr>
              <w:t>X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показ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proofErr w:type="spellStart"/>
            <w:r>
              <w:rPr>
                <w:rStyle w:val="295pt"/>
              </w:rPr>
              <w:t>ателя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ind w:left="280"/>
              <w:jc w:val="left"/>
            </w:pPr>
            <w:r>
              <w:rPr>
                <w:rStyle w:val="295pt"/>
              </w:rPr>
              <w:t>X</w:t>
            </w:r>
          </w:p>
        </w:tc>
      </w:tr>
      <w:tr w:rsidR="00DA178B">
        <w:trPr>
          <w:trHeight w:hRule="exact" w:val="1309"/>
          <w:jc w:val="center"/>
        </w:trPr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наименов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proofErr w:type="spellStart"/>
            <w:r>
              <w:rPr>
                <w:rStyle w:val="295pt"/>
              </w:rPr>
              <w:t>ание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proofErr w:type="spellStart"/>
            <w:r>
              <w:rPr>
                <w:rStyle w:val="295pt"/>
              </w:rPr>
              <w:t>показател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наименов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proofErr w:type="spellStart"/>
            <w:r>
              <w:rPr>
                <w:rStyle w:val="295pt"/>
              </w:rPr>
              <w:t>ание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95pt"/>
              </w:rPr>
              <w:t>показател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5pt0"/>
              </w:rPr>
              <w:t>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proofErr w:type="gramStart"/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наименов</w:t>
            </w:r>
            <w:proofErr w:type="spellEnd"/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proofErr w:type="spellStart"/>
            <w:r>
              <w:rPr>
                <w:rStyle w:val="295pt"/>
              </w:rPr>
              <w:t>ание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proofErr w:type="spellStart"/>
            <w:r>
              <w:rPr>
                <w:rStyle w:val="295pt"/>
              </w:rPr>
              <w:t>показател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proofErr w:type="gramStart"/>
            <w:r>
              <w:rPr>
                <w:rStyle w:val="295pt"/>
              </w:rPr>
              <w:t>(наименование</w:t>
            </w:r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proofErr w:type="gramStart"/>
            <w:r>
              <w:rPr>
                <w:rStyle w:val="295pt"/>
              </w:rPr>
              <w:t>(наименование</w:t>
            </w:r>
            <w:proofErr w:type="gram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120" w:line="190" w:lineRule="exact"/>
              <w:jc w:val="left"/>
            </w:pPr>
            <w:proofErr w:type="spellStart"/>
            <w:r>
              <w:rPr>
                <w:rStyle w:val="295pt"/>
              </w:rPr>
              <w:t>наимен</w:t>
            </w:r>
            <w:proofErr w:type="spellEnd"/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120" w:after="0" w:line="190" w:lineRule="exact"/>
              <w:jc w:val="left"/>
            </w:pPr>
            <w:proofErr w:type="spellStart"/>
            <w:r>
              <w:rPr>
                <w:rStyle w:val="295pt"/>
              </w:rPr>
              <w:t>ование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ind w:left="140"/>
              <w:jc w:val="left"/>
            </w:pPr>
            <w:r>
              <w:rPr>
                <w:rStyle w:val="295pt"/>
              </w:rPr>
              <w:t>Код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ind w:left="140"/>
              <w:jc w:val="left"/>
            </w:pPr>
            <w:r>
              <w:rPr>
                <w:rStyle w:val="295pt"/>
              </w:rPr>
              <w:t>по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r>
              <w:rPr>
                <w:rStyle w:val="295pt"/>
              </w:rPr>
              <w:t>ОКЕ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5" w:lineRule="exact"/>
              <w:ind w:left="220"/>
              <w:jc w:val="left"/>
            </w:pPr>
            <w:r>
              <w:rPr>
                <w:rStyle w:val="295pt0"/>
              </w:rPr>
              <w:t>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478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14</w:t>
            </w:r>
          </w:p>
        </w:tc>
      </w:tr>
      <w:tr w:rsidR="00DA178B">
        <w:trPr>
          <w:trHeight w:hRule="exact" w:val="320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22032000000000001</w:t>
            </w:r>
          </w:p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005100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380"/>
              <w:jc w:val="left"/>
            </w:pPr>
            <w:r>
              <w:rPr>
                <w:rStyle w:val="295pt"/>
              </w:rPr>
              <w:t>Заочно *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95pt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0"/>
              </w:rPr>
              <w:t>744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0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0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497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Удовлетворенность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0"/>
              </w:rPr>
              <w:t>744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756349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0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0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73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0"/>
              </w:rPr>
              <w:t>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178B" w:rsidRDefault="00DA178B">
      <w:pPr>
        <w:framePr w:w="14273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92"/>
        <w:gridCol w:w="1070"/>
        <w:gridCol w:w="1074"/>
        <w:gridCol w:w="1070"/>
        <w:gridCol w:w="1472"/>
        <w:gridCol w:w="1472"/>
        <w:gridCol w:w="2135"/>
        <w:gridCol w:w="817"/>
        <w:gridCol w:w="542"/>
        <w:gridCol w:w="537"/>
        <w:gridCol w:w="542"/>
        <w:gridCol w:w="528"/>
        <w:gridCol w:w="537"/>
        <w:gridCol w:w="682"/>
      </w:tblGrid>
      <w:tr w:rsidR="00DA178B">
        <w:trPr>
          <w:trHeight w:hRule="exact" w:val="132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8"/>
              </w:rPr>
              <w:t>получателей социальных услуг в оказанных социальных услугах;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178B">
        <w:trPr>
          <w:trHeight w:hRule="exact" w:val="1584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  <w:r>
              <w:rPr>
                <w:rStyle w:val="28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8"/>
              </w:rPr>
              <w:t>744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756349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8"/>
              </w:rPr>
              <w:t>74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8"/>
              </w:rPr>
              <w:t>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8"/>
              </w:rPr>
              <w:t>95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0A20" w:rsidRDefault="00EA20A1">
      <w:pPr>
        <w:pStyle w:val="2b"/>
        <w:framePr w:w="14269" w:wrap="notBeside" w:vAnchor="text" w:hAnchor="text" w:xAlign="center" w:y="1"/>
        <w:shd w:val="clear" w:color="auto" w:fill="auto"/>
      </w:pPr>
      <w:r>
        <w:t>* Предоставление услуг экстренной психологической помощи по «Телефону Доверия»</w:t>
      </w:r>
    </w:p>
    <w:p w:rsidR="00DA178B" w:rsidRDefault="00EA20A1">
      <w:pPr>
        <w:pStyle w:val="2b"/>
        <w:framePr w:w="14269" w:wrap="notBeside" w:vAnchor="text" w:hAnchor="text" w:xAlign="center" w:y="1"/>
        <w:shd w:val="clear" w:color="auto" w:fill="auto"/>
      </w:pPr>
      <w:r>
        <w:t xml:space="preserve"> </w:t>
      </w:r>
      <w:r>
        <w:rPr>
          <w:rStyle w:val="211pt"/>
        </w:rPr>
        <w:t>3.2. Показатели, характеризующие объем государственной услуги:</w:t>
      </w:r>
    </w:p>
    <w:p w:rsidR="00DA178B" w:rsidRDefault="00DA178B">
      <w:pPr>
        <w:framePr w:w="14269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8"/>
        <w:gridCol w:w="930"/>
        <w:gridCol w:w="939"/>
        <w:gridCol w:w="930"/>
        <w:gridCol w:w="939"/>
        <w:gridCol w:w="1070"/>
        <w:gridCol w:w="1201"/>
        <w:gridCol w:w="668"/>
        <w:gridCol w:w="668"/>
        <w:gridCol w:w="664"/>
        <w:gridCol w:w="804"/>
        <w:gridCol w:w="682"/>
        <w:gridCol w:w="677"/>
        <w:gridCol w:w="808"/>
        <w:gridCol w:w="794"/>
        <w:gridCol w:w="542"/>
        <w:gridCol w:w="686"/>
      </w:tblGrid>
      <w:tr w:rsidR="00DA178B">
        <w:trPr>
          <w:trHeight w:hRule="exact" w:val="2216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ind w:left="200"/>
              <w:jc w:val="left"/>
            </w:pPr>
            <w:r>
              <w:rPr>
                <w:rStyle w:val="295pt"/>
              </w:rPr>
              <w:t>Уникальный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номер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ind w:left="200"/>
              <w:jc w:val="left"/>
            </w:pPr>
            <w:r>
              <w:rPr>
                <w:rStyle w:val="295pt"/>
              </w:rPr>
              <w:t>реестровой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записи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Показатель,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gramStart"/>
            <w:r>
              <w:rPr>
                <w:rStyle w:val="295pt"/>
              </w:rPr>
              <w:t>характеризующий</w:t>
            </w:r>
            <w:proofErr w:type="gramEnd"/>
            <w:r>
              <w:rPr>
                <w:rStyle w:val="295pt"/>
              </w:rPr>
              <w:t xml:space="preserve"> условия (формы) оказания государственной услуги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Показатель объема государственной услуги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Значение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показателя объема государственной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53" w:lineRule="exact"/>
              <w:ind w:left="660"/>
              <w:jc w:val="left"/>
            </w:pPr>
            <w:r>
              <w:rPr>
                <w:rStyle w:val="295pt"/>
              </w:rPr>
              <w:t>Размер платы (цена, тариф)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Допустимые (возможные) отклонения от установленных показателей объема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 xml:space="preserve">государственно </w:t>
            </w:r>
            <w:proofErr w:type="spellStart"/>
            <w:r>
              <w:rPr>
                <w:rStyle w:val="295pt"/>
              </w:rPr>
              <w:t>йуслуги</w:t>
            </w:r>
            <w:proofErr w:type="spellEnd"/>
          </w:p>
        </w:tc>
      </w:tr>
      <w:tr w:rsidR="00DA178B">
        <w:trPr>
          <w:trHeight w:hRule="exact" w:val="952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95pt"/>
              </w:rPr>
              <w:t>наименование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95pt"/>
              </w:rPr>
              <w:t>показа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95pt"/>
              </w:rPr>
              <w:t>теля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95pt"/>
              </w:rPr>
              <w:t>единица измерения по ОКЕИ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gramStart"/>
            <w:r>
              <w:rPr>
                <w:rStyle w:val="295pt"/>
              </w:rPr>
              <w:t>2020 год (очереди ой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proofErr w:type="spellStart"/>
            <w:r>
              <w:rPr>
                <w:rStyle w:val="295pt"/>
              </w:rPr>
              <w:t>финансо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ind w:left="160"/>
              <w:jc w:val="left"/>
            </w:pPr>
            <w:r>
              <w:rPr>
                <w:rStyle w:val="295pt"/>
              </w:rPr>
              <w:t>-вый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ind w:left="160"/>
              <w:jc w:val="left"/>
            </w:pPr>
            <w:r>
              <w:rPr>
                <w:rStyle w:val="295pt"/>
              </w:rPr>
              <w:t>год)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95pt"/>
              </w:rPr>
              <w:t>2021 год (1-й год планового периода)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gramStart"/>
            <w:r>
              <w:rPr>
                <w:rStyle w:val="295pt"/>
              </w:rPr>
              <w:t>2022 год (2-й год планово го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периода)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proofErr w:type="gramStart"/>
            <w:r>
              <w:rPr>
                <w:rStyle w:val="295pt"/>
              </w:rPr>
              <w:t>2020 год (очереди ой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proofErr w:type="spellStart"/>
            <w:r>
              <w:rPr>
                <w:rStyle w:val="295pt"/>
              </w:rPr>
              <w:t>финансо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  <w:jc w:val="left"/>
            </w:pPr>
            <w:r>
              <w:rPr>
                <w:rStyle w:val="295pt"/>
              </w:rPr>
              <w:t>-вый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  <w:jc w:val="left"/>
            </w:pPr>
            <w:r>
              <w:rPr>
                <w:rStyle w:val="295pt"/>
              </w:rPr>
              <w:t>год)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95pt"/>
              </w:rPr>
              <w:t>2021 год (1-й год планового периода)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95pt"/>
              </w:rPr>
              <w:t>2022 год (2-й год планового периода)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  <w:jc w:val="left"/>
            </w:pPr>
            <w:r>
              <w:rPr>
                <w:rStyle w:val="295pt"/>
              </w:rPr>
              <w:t>В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proofErr w:type="spellStart"/>
            <w:r>
              <w:rPr>
                <w:rStyle w:val="295pt"/>
              </w:rPr>
              <w:t>процен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proofErr w:type="spellStart"/>
            <w:r>
              <w:rPr>
                <w:rStyle w:val="295pt"/>
              </w:rPr>
              <w:t>тах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3pt"/>
              </w:rPr>
              <w:t>в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абсолют</w:t>
            </w:r>
            <w:proofErr w:type="gramStart"/>
            <w:r>
              <w:rPr>
                <w:rStyle w:val="295pt"/>
              </w:rPr>
              <w:t xml:space="preserve"> </w:t>
            </w:r>
            <w:r>
              <w:rPr>
                <w:rStyle w:val="275pt"/>
              </w:rPr>
              <w:t>И</w:t>
            </w:r>
            <w:proofErr w:type="gramEnd"/>
            <w:r>
              <w:rPr>
                <w:rStyle w:val="275pt"/>
              </w:rPr>
              <w:t>,</w:t>
            </w:r>
            <w:r>
              <w:rPr>
                <w:rStyle w:val="295pt"/>
              </w:rPr>
              <w:t>IX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proofErr w:type="spellStart"/>
            <w:r>
              <w:rPr>
                <w:rStyle w:val="295pt"/>
              </w:rPr>
              <w:t>показате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лях</w:t>
            </w:r>
          </w:p>
        </w:tc>
      </w:tr>
      <w:tr w:rsidR="00DA178B">
        <w:trPr>
          <w:trHeight w:hRule="exact" w:val="311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120" w:line="190" w:lineRule="exact"/>
              <w:jc w:val="left"/>
            </w:pPr>
            <w:proofErr w:type="spellStart"/>
            <w:r>
              <w:rPr>
                <w:rStyle w:val="295pt"/>
              </w:rPr>
              <w:t>наимено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120" w:after="0" w:line="190" w:lineRule="exact"/>
              <w:jc w:val="left"/>
            </w:pPr>
            <w:proofErr w:type="spellStart"/>
            <w:r>
              <w:rPr>
                <w:rStyle w:val="295pt"/>
              </w:rPr>
              <w:t>вание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53" w:lineRule="exact"/>
            </w:pPr>
            <w:r>
              <w:rPr>
                <w:rStyle w:val="295pt"/>
              </w:rPr>
              <w:t>Код по ОКЕИ</w:t>
            </w: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</w:tr>
      <w:tr w:rsidR="00DA178B">
        <w:trPr>
          <w:trHeight w:hRule="exact" w:val="885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proofErr w:type="gramStart"/>
            <w:r>
              <w:rPr>
                <w:rStyle w:val="295pt"/>
              </w:rPr>
              <w:t>(наименован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spellStart"/>
            <w:r>
              <w:rPr>
                <w:rStyle w:val="295pt"/>
              </w:rPr>
              <w:t>ие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proofErr w:type="gramStart"/>
            <w:r>
              <w:rPr>
                <w:rStyle w:val="295pt"/>
              </w:rPr>
              <w:t>(наименован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spellStart"/>
            <w:r>
              <w:rPr>
                <w:rStyle w:val="295pt"/>
              </w:rPr>
              <w:t>ие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proofErr w:type="gramStart"/>
            <w:r>
              <w:rPr>
                <w:rStyle w:val="295pt"/>
              </w:rPr>
              <w:t>(наименован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spellStart"/>
            <w:r>
              <w:rPr>
                <w:rStyle w:val="295pt"/>
              </w:rPr>
              <w:t>ие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proofErr w:type="gramStart"/>
            <w:r>
              <w:rPr>
                <w:rStyle w:val="295pt"/>
              </w:rPr>
              <w:t>(наименован</w:t>
            </w:r>
            <w:proofErr w:type="gram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proofErr w:type="spellStart"/>
            <w:r>
              <w:rPr>
                <w:rStyle w:val="295pt"/>
              </w:rPr>
              <w:t>ие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53" w:lineRule="exact"/>
            </w:pPr>
            <w:r>
              <w:rPr>
                <w:rStyle w:val="295pt"/>
              </w:rPr>
              <w:t>(наименовали е показателя)</w:t>
            </w:r>
          </w:p>
        </w:tc>
        <w:tc>
          <w:tcPr>
            <w:tcW w:w="12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</w:pPr>
          </w:p>
        </w:tc>
      </w:tr>
      <w:tr w:rsidR="00DA178B">
        <w:trPr>
          <w:trHeight w:hRule="exact" w:val="45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</w:tr>
      <w:tr w:rsidR="00DA178B" w:rsidTr="00BB2BF3">
        <w:trPr>
          <w:trHeight w:hRule="exact" w:val="143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220320000000</w:t>
            </w:r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00001005100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  <w:rPr>
                <w:rStyle w:val="295pt"/>
              </w:rPr>
            </w:pPr>
            <w:proofErr w:type="spellStart"/>
            <w:proofErr w:type="gramStart"/>
            <w:r>
              <w:rPr>
                <w:rStyle w:val="295pt"/>
              </w:rPr>
              <w:t>Численност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ь</w:t>
            </w:r>
            <w:proofErr w:type="spellEnd"/>
            <w:proofErr w:type="gramEnd"/>
            <w:r>
              <w:rPr>
                <w:rStyle w:val="295pt"/>
              </w:rPr>
              <w:t xml:space="preserve"> граждан, получивши</w:t>
            </w:r>
            <w:r w:rsidR="00BB2BF3">
              <w:rPr>
                <w:rStyle w:val="295pt"/>
              </w:rPr>
              <w:t>х социальные услуги</w:t>
            </w:r>
          </w:p>
          <w:p w:rsidR="00BB2BF3" w:rsidRDefault="00BB2BF3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  <w:rPr>
                <w:rStyle w:val="295pt"/>
              </w:rPr>
            </w:pPr>
          </w:p>
          <w:p w:rsidR="00BB2BF3" w:rsidRDefault="00BB2BF3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  <w:rPr>
                <w:rStyle w:val="295pt"/>
              </w:rPr>
            </w:pPr>
          </w:p>
          <w:p w:rsidR="00BB2BF3" w:rsidRDefault="00BB2BF3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  <w:rPr>
                <w:rStyle w:val="295pt"/>
              </w:rPr>
            </w:pPr>
          </w:p>
          <w:p w:rsidR="00BB2BF3" w:rsidRDefault="00BB2BF3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271" w:lineRule="exact"/>
              <w:jc w:val="left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120" w:line="190" w:lineRule="exact"/>
              <w:jc w:val="left"/>
            </w:pPr>
            <w:proofErr w:type="spellStart"/>
            <w:r>
              <w:rPr>
                <w:rStyle w:val="295pt"/>
              </w:rPr>
              <w:t>челов</w:t>
            </w:r>
            <w:proofErr w:type="spellEnd"/>
          </w:p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120" w:after="0" w:line="190" w:lineRule="exact"/>
              <w:jc w:val="left"/>
            </w:pPr>
            <w:proofErr w:type="spellStart"/>
            <w:r>
              <w:rPr>
                <w:rStyle w:val="295pt"/>
              </w:rPr>
              <w:t>ек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792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CE3310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8481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7800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426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7800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4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178B" w:rsidRDefault="00DA178B">
      <w:pPr>
        <w:framePr w:w="14269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p w:rsidR="00DA178B" w:rsidRDefault="00DA178B" w:rsidP="00BB2BF3">
      <w:pPr>
        <w:pStyle w:val="40"/>
        <w:shd w:val="clear" w:color="auto" w:fill="auto"/>
        <w:spacing w:before="0" w:after="0" w:line="275" w:lineRule="exact"/>
        <w:jc w:val="left"/>
      </w:pPr>
    </w:p>
    <w:p w:rsidR="00DA178B" w:rsidRDefault="00EA20A1">
      <w:pPr>
        <w:pStyle w:val="22"/>
        <w:keepNext/>
        <w:keepLines/>
        <w:shd w:val="clear" w:color="auto" w:fill="auto"/>
        <w:spacing w:before="0" w:after="0" w:line="220" w:lineRule="exact"/>
      </w:pPr>
      <w:bookmarkStart w:id="9" w:name="bookmark8"/>
      <w:r>
        <w:t>4. Нормативные правовые акты, устанавливающие размер платы (цену, тариф) либо порядок ее (его) установления: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2447"/>
        <w:gridCol w:w="2433"/>
        <w:gridCol w:w="2438"/>
        <w:gridCol w:w="4225"/>
      </w:tblGrid>
      <w:tr w:rsidR="00DA178B">
        <w:trPr>
          <w:trHeight w:hRule="exact" w:val="460"/>
          <w:jc w:val="center"/>
        </w:trPr>
        <w:tc>
          <w:tcPr>
            <w:tcW w:w="13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Нормативный правовой акт</w:t>
            </w:r>
          </w:p>
        </w:tc>
      </w:tr>
      <w:tr w:rsidR="00DA178B">
        <w:trPr>
          <w:trHeight w:hRule="exact" w:val="43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вид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принявший орган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номер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</w:tr>
      <w:tr w:rsidR="00DA178B">
        <w:trPr>
          <w:trHeight w:hRule="exact" w:val="43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7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DA178B">
        <w:trPr>
          <w:trHeight w:hRule="exact" w:val="4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3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3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3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DA178B">
            <w:pPr>
              <w:framePr w:w="13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DA178B">
            <w:pPr>
              <w:framePr w:w="139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178B" w:rsidRDefault="00DA178B">
      <w:pPr>
        <w:framePr w:w="13971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p w:rsidR="00DA178B" w:rsidRDefault="00EA20A1">
      <w:pPr>
        <w:pStyle w:val="22"/>
        <w:keepNext/>
        <w:keepLines/>
        <w:shd w:val="clear" w:color="auto" w:fill="auto"/>
        <w:spacing w:before="187" w:after="0" w:line="257" w:lineRule="exact"/>
      </w:pPr>
      <w:bookmarkStart w:id="10" w:name="bookmark9"/>
      <w:r>
        <w:t>5. Порядок оказания государственной услуги</w:t>
      </w:r>
      <w:bookmarkEnd w:id="10"/>
    </w:p>
    <w:p w:rsidR="00DA178B" w:rsidRDefault="00EA20A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257" w:lineRule="exact"/>
      </w:pPr>
      <w:bookmarkStart w:id="11" w:name="bookmark10"/>
      <w:r>
        <w:t>Нормативные правовые акты, регулирующие порядок оказания государственной услуги:</w:t>
      </w:r>
      <w:bookmarkEnd w:id="11"/>
    </w:p>
    <w:p w:rsidR="00DA178B" w:rsidRDefault="00EA20A1">
      <w:pPr>
        <w:pStyle w:val="20"/>
        <w:shd w:val="clear" w:color="auto" w:fill="auto"/>
        <w:spacing w:before="0" w:after="0" w:line="257" w:lineRule="exact"/>
      </w:pPr>
      <w:r>
        <w:t>Федеральный закон Российской Федерации от 28 декабря 2013 года № 442-ФЗ «Об основах социального обслуживания граждан в Российской Федерации»;</w:t>
      </w:r>
    </w:p>
    <w:p w:rsidR="00DA178B" w:rsidRDefault="00EA20A1">
      <w:pPr>
        <w:pStyle w:val="20"/>
        <w:shd w:val="clear" w:color="auto" w:fill="auto"/>
        <w:spacing w:before="0" w:after="0" w:line="257" w:lineRule="exact"/>
      </w:pPr>
      <w:r>
        <w:t>постановление Правительства Забайкальского края от 31 октября 2014 года № 620 «Об утверждении Порядка предоставления социальных услуг поставщиками социальных услуг».</w:t>
      </w:r>
    </w:p>
    <w:p w:rsidR="00DA178B" w:rsidRDefault="00EA20A1">
      <w:pPr>
        <w:pStyle w:val="a9"/>
        <w:framePr w:w="13949" w:wrap="notBeside" w:vAnchor="text" w:hAnchor="text" w:xAlign="center" w:y="1"/>
        <w:shd w:val="clear" w:color="auto" w:fill="auto"/>
        <w:spacing w:line="220" w:lineRule="exact"/>
      </w:pPr>
      <w:r>
        <w:t>5.2.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6"/>
        <w:gridCol w:w="6320"/>
        <w:gridCol w:w="4622"/>
      </w:tblGrid>
      <w:tr w:rsidR="00DA178B">
        <w:trPr>
          <w:trHeight w:hRule="exact" w:val="46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Способ информирования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Состав размещаемой информации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Частота обновления информации</w:t>
            </w:r>
          </w:p>
        </w:tc>
      </w:tr>
      <w:tr w:rsidR="00DA178B">
        <w:trPr>
          <w:trHeight w:hRule="exact" w:val="433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3</w:t>
            </w:r>
          </w:p>
        </w:tc>
      </w:tr>
      <w:tr w:rsidR="00DA178B">
        <w:trPr>
          <w:trHeight w:hRule="exact" w:val="72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62" w:lineRule="exact"/>
              <w:jc w:val="center"/>
            </w:pPr>
            <w:r>
              <w:rPr>
                <w:rStyle w:val="27"/>
              </w:rPr>
              <w:t>Официальный сайт учреждения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 xml:space="preserve">Г </w:t>
            </w:r>
            <w:proofErr w:type="spellStart"/>
            <w:r>
              <w:rPr>
                <w:rStyle w:val="27"/>
              </w:rPr>
              <w:t>ос</w:t>
            </w:r>
            <w:proofErr w:type="gramStart"/>
            <w:r>
              <w:rPr>
                <w:rStyle w:val="27"/>
              </w:rPr>
              <w:t>.з</w:t>
            </w:r>
            <w:proofErr w:type="gramEnd"/>
            <w:r>
              <w:rPr>
                <w:rStyle w:val="27"/>
              </w:rPr>
              <w:t>адание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Поддерживается в актуальном состоянии</w:t>
            </w:r>
          </w:p>
        </w:tc>
      </w:tr>
      <w:tr w:rsidR="00DA178B">
        <w:trPr>
          <w:trHeight w:hRule="exact" w:val="74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62" w:lineRule="exact"/>
              <w:jc w:val="center"/>
            </w:pPr>
            <w:r>
              <w:rPr>
                <w:rStyle w:val="27"/>
              </w:rPr>
              <w:t>Официальный сайт учреждения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 xml:space="preserve">Отчет о выполнении </w:t>
            </w:r>
            <w:proofErr w:type="spellStart"/>
            <w:r>
              <w:rPr>
                <w:rStyle w:val="27"/>
              </w:rPr>
              <w:t>гос</w:t>
            </w:r>
            <w:proofErr w:type="gramStart"/>
            <w:r>
              <w:rPr>
                <w:rStyle w:val="27"/>
              </w:rPr>
              <w:t>.з</w:t>
            </w:r>
            <w:proofErr w:type="gramEnd"/>
            <w:r>
              <w:rPr>
                <w:rStyle w:val="27"/>
              </w:rPr>
              <w:t>адания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94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7"/>
              </w:rPr>
              <w:t>Поддерживается в актуальном состоянии</w:t>
            </w:r>
          </w:p>
        </w:tc>
      </w:tr>
    </w:tbl>
    <w:p w:rsidR="00DA178B" w:rsidRDefault="00DA178B">
      <w:pPr>
        <w:framePr w:w="13949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p w:rsidR="00DA178B" w:rsidRDefault="00EA20A1">
      <w:pPr>
        <w:pStyle w:val="22"/>
        <w:keepNext/>
        <w:keepLines/>
        <w:shd w:val="clear" w:color="auto" w:fill="auto"/>
        <w:spacing w:before="457" w:after="109" w:line="220" w:lineRule="exact"/>
        <w:ind w:left="20"/>
        <w:jc w:val="center"/>
      </w:pPr>
      <w:bookmarkStart w:id="12" w:name="bookmark11"/>
      <w:r>
        <w:t>Часть 2. Прочие сведения о государственном задании</w:t>
      </w:r>
      <w:bookmarkEnd w:id="12"/>
    </w:p>
    <w:p w:rsidR="00DA178B" w:rsidRDefault="00EA20A1">
      <w:pPr>
        <w:pStyle w:val="20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20" w:lineRule="exact"/>
      </w:pPr>
      <w:r>
        <w:t xml:space="preserve">Основания (условия и порядок) для досрочного прекращения выполнения государственного задания - </w:t>
      </w:r>
      <w:r>
        <w:rPr>
          <w:rStyle w:val="2c"/>
        </w:rPr>
        <w:t>ликвидация учреждения</w:t>
      </w:r>
    </w:p>
    <w:p w:rsidR="00DA178B" w:rsidRDefault="00EA20A1">
      <w:pPr>
        <w:pStyle w:val="20"/>
        <w:numPr>
          <w:ilvl w:val="0"/>
          <w:numId w:val="3"/>
        </w:numPr>
        <w:shd w:val="clear" w:color="auto" w:fill="auto"/>
        <w:tabs>
          <w:tab w:val="left" w:pos="349"/>
          <w:tab w:val="left" w:leader="underscore" w:pos="11100"/>
        </w:tabs>
        <w:spacing w:before="0" w:after="0" w:line="220" w:lineRule="exact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государственного задания -</w:t>
      </w:r>
      <w:r>
        <w:tab/>
      </w:r>
    </w:p>
    <w:p w:rsidR="00DA178B" w:rsidRDefault="00EA20A1">
      <w:pPr>
        <w:pStyle w:val="32"/>
        <w:framePr w:w="13614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государственного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4"/>
        <w:gridCol w:w="3033"/>
        <w:gridCol w:w="7557"/>
      </w:tblGrid>
      <w:tr w:rsidR="00DA178B">
        <w:trPr>
          <w:trHeight w:hRule="exact" w:val="71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Форма контроля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Периодичность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239" w:lineRule="exact"/>
              <w:ind w:left="620"/>
              <w:jc w:val="left"/>
            </w:pPr>
            <w:r>
              <w:rPr>
                <w:rStyle w:val="295pt"/>
              </w:rPr>
              <w:t xml:space="preserve">Исполнительные органы государственной власти Забайкальского края, осуществляющие </w:t>
            </w:r>
            <w:proofErr w:type="gramStart"/>
            <w:r>
              <w:rPr>
                <w:rStyle w:val="295pt"/>
              </w:rPr>
              <w:t>контроль за</w:t>
            </w:r>
            <w:proofErr w:type="gramEnd"/>
            <w:r>
              <w:rPr>
                <w:rStyle w:val="295pt"/>
              </w:rPr>
              <w:t xml:space="preserve"> выполнением государственного задания</w:t>
            </w:r>
          </w:p>
        </w:tc>
      </w:tr>
      <w:tr w:rsidR="00DA178B">
        <w:trPr>
          <w:trHeight w:hRule="exact" w:val="45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DA178B">
        <w:trPr>
          <w:trHeight w:hRule="exact" w:val="93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 xml:space="preserve">Отчёт об исполнении </w:t>
            </w:r>
            <w:proofErr w:type="spellStart"/>
            <w:r>
              <w:rPr>
                <w:rStyle w:val="295pt"/>
              </w:rPr>
              <w:t>гос</w:t>
            </w:r>
            <w:proofErr w:type="gramStart"/>
            <w:r>
              <w:rPr>
                <w:rStyle w:val="295pt"/>
              </w:rPr>
              <w:t>.з</w:t>
            </w:r>
            <w:proofErr w:type="gramEnd"/>
            <w:r>
              <w:rPr>
                <w:rStyle w:val="295pt"/>
              </w:rPr>
              <w:t>адания</w:t>
            </w:r>
            <w:proofErr w:type="spellEnd"/>
            <w:r>
              <w:rPr>
                <w:rStyle w:val="295pt"/>
              </w:rPr>
              <w:t xml:space="preserve"> с приложением пояснительной записки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8B" w:rsidRDefault="00EA20A1">
            <w:pPr>
              <w:pStyle w:val="20"/>
              <w:framePr w:w="1361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Министерство труда и социальной защиты населения Забайкальского края</w:t>
            </w:r>
          </w:p>
        </w:tc>
      </w:tr>
    </w:tbl>
    <w:p w:rsidR="00DA178B" w:rsidRDefault="00DA178B">
      <w:pPr>
        <w:framePr w:w="13614" w:wrap="notBeside" w:vAnchor="text" w:hAnchor="text" w:xAlign="center" w:y="1"/>
        <w:rPr>
          <w:sz w:val="2"/>
          <w:szCs w:val="2"/>
        </w:rPr>
      </w:pPr>
    </w:p>
    <w:p w:rsidR="00DA178B" w:rsidRDefault="00DA178B">
      <w:pPr>
        <w:rPr>
          <w:sz w:val="2"/>
          <w:szCs w:val="2"/>
        </w:rPr>
      </w:pPr>
    </w:p>
    <w:p w:rsidR="00DA178B" w:rsidRDefault="00EA20A1">
      <w:pPr>
        <w:pStyle w:val="20"/>
        <w:numPr>
          <w:ilvl w:val="0"/>
          <w:numId w:val="4"/>
        </w:numPr>
        <w:shd w:val="clear" w:color="auto" w:fill="auto"/>
        <w:tabs>
          <w:tab w:val="left" w:pos="328"/>
        </w:tabs>
        <w:spacing w:before="147" w:after="0" w:line="302" w:lineRule="exact"/>
      </w:pPr>
      <w:r>
        <w:t>Требования к отчетности о выполнении государственного задания</w:t>
      </w:r>
    </w:p>
    <w:p w:rsidR="00DA178B" w:rsidRDefault="00EA20A1">
      <w:pPr>
        <w:pStyle w:val="20"/>
        <w:numPr>
          <w:ilvl w:val="1"/>
          <w:numId w:val="4"/>
        </w:numPr>
        <w:shd w:val="clear" w:color="auto" w:fill="auto"/>
        <w:tabs>
          <w:tab w:val="left" w:pos="501"/>
        </w:tabs>
        <w:spacing w:before="0" w:after="0" w:line="302" w:lineRule="exact"/>
      </w:pPr>
      <w:r>
        <w:t xml:space="preserve">Периодичность представления отчетов о выполнении государственного задания </w:t>
      </w:r>
      <w:r>
        <w:rPr>
          <w:rStyle w:val="213pt1"/>
        </w:rPr>
        <w:t>один раз в квартал</w:t>
      </w:r>
    </w:p>
    <w:p w:rsidR="00DA178B" w:rsidRDefault="00EA20A1">
      <w:pPr>
        <w:pStyle w:val="20"/>
        <w:numPr>
          <w:ilvl w:val="1"/>
          <w:numId w:val="4"/>
        </w:numPr>
        <w:shd w:val="clear" w:color="auto" w:fill="auto"/>
        <w:tabs>
          <w:tab w:val="left" w:pos="495"/>
        </w:tabs>
        <w:spacing w:before="0" w:after="0" w:line="302" w:lineRule="exact"/>
        <w:jc w:val="left"/>
      </w:pPr>
      <w:r>
        <w:t xml:space="preserve">Сроки представления отчетов о выполнении государственного задания </w:t>
      </w:r>
      <w:r>
        <w:rPr>
          <w:rStyle w:val="213pt1"/>
        </w:rPr>
        <w:t xml:space="preserve">до </w:t>
      </w:r>
      <w:r>
        <w:rPr>
          <w:rStyle w:val="2c"/>
        </w:rPr>
        <w:t xml:space="preserve">10 </w:t>
      </w:r>
      <w:r>
        <w:rPr>
          <w:rStyle w:val="213pt1"/>
        </w:rPr>
        <w:t xml:space="preserve">числа месяца, следующего за отчетным периодом </w:t>
      </w:r>
      <w:r>
        <w:t xml:space="preserve">4.2.1 Сроки предоставления предварительного отчета о выполнении государственного задания </w:t>
      </w:r>
      <w:r>
        <w:rPr>
          <w:rStyle w:val="213pt1"/>
        </w:rPr>
        <w:t>предоставление предварительного отчета о выполнении государственного задания за год до 25 ноября отчетного года;</w:t>
      </w:r>
    </w:p>
    <w:p w:rsidR="00DA178B" w:rsidRDefault="00EA20A1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501"/>
        </w:tabs>
      </w:pPr>
      <w:bookmarkStart w:id="13" w:name="bookmark12"/>
      <w:r>
        <w:rPr>
          <w:rStyle w:val="111pt"/>
        </w:rPr>
        <w:t xml:space="preserve">Иные требования </w:t>
      </w:r>
      <w:r>
        <w:t xml:space="preserve">к </w:t>
      </w:r>
      <w:r>
        <w:rPr>
          <w:rStyle w:val="111pt"/>
        </w:rPr>
        <w:t xml:space="preserve">отчетности о выполнении государственного </w:t>
      </w:r>
      <w:r>
        <w:rPr>
          <w:rStyle w:val="11"/>
        </w:rPr>
        <w:t xml:space="preserve">предоставление годового отчета о выполнении государственного задания до 15 января года, следующего за </w:t>
      </w:r>
      <w:proofErr w:type="gramStart"/>
      <w:r>
        <w:rPr>
          <w:rStyle w:val="11"/>
        </w:rPr>
        <w:t>отчетным</w:t>
      </w:r>
      <w:proofErr w:type="gramEnd"/>
      <w:r>
        <w:rPr>
          <w:rStyle w:val="11"/>
        </w:rPr>
        <w:t>.</w:t>
      </w:r>
      <w:bookmarkEnd w:id="13"/>
    </w:p>
    <w:p w:rsidR="00DA178B" w:rsidRDefault="00EA20A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8"/>
        </w:tabs>
      </w:pPr>
      <w:bookmarkStart w:id="14" w:name="bookmark13"/>
      <w:r>
        <w:rPr>
          <w:rStyle w:val="111pt"/>
        </w:rPr>
        <w:t xml:space="preserve">Иные показатели, связанные </w:t>
      </w:r>
      <w:r>
        <w:t xml:space="preserve">с </w:t>
      </w:r>
      <w:r>
        <w:rPr>
          <w:rStyle w:val="111pt"/>
        </w:rPr>
        <w:t xml:space="preserve">выполнением государственного задания </w:t>
      </w:r>
      <w:r>
        <w:rPr>
          <w:rStyle w:val="11"/>
        </w:rPr>
        <w:t>показатель выполнения государственного задания составляет 98% годового объема оказания государственной услуги</w:t>
      </w:r>
      <w:bookmarkEnd w:id="14"/>
    </w:p>
    <w:sectPr w:rsidR="00DA178B" w:rsidSect="00B932D9">
      <w:headerReference w:type="default" r:id="rId11"/>
      <w:pgSz w:w="15840" w:h="12240" w:orient="landscape"/>
      <w:pgMar w:top="1633" w:right="335" w:bottom="790" w:left="1115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21" w:rsidRDefault="008B7721">
      <w:r>
        <w:separator/>
      </w:r>
    </w:p>
  </w:endnote>
  <w:endnote w:type="continuationSeparator" w:id="1">
    <w:p w:rsidR="008B7721" w:rsidRDefault="008B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21" w:rsidRDefault="008B7721"/>
  </w:footnote>
  <w:footnote w:type="continuationSeparator" w:id="1">
    <w:p w:rsidR="008B7721" w:rsidRDefault="008B77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21" w:rsidRDefault="00587CF5">
    <w:pPr>
      <w:rPr>
        <w:sz w:val="2"/>
        <w:szCs w:val="2"/>
      </w:rPr>
    </w:pPr>
    <w:r w:rsidRPr="00587CF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10pt;margin-top:68.5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m2qgIAAKU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6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" filled="f" stroked="f">
          <v:textbox style="mso-fit-shape-to-text:t" inset="0,0,0,0">
            <w:txbxContent>
              <w:p w:rsidR="008B7721" w:rsidRDefault="008B7721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21" w:rsidRDefault="00587CF5">
    <w:pPr>
      <w:rPr>
        <w:sz w:val="2"/>
        <w:szCs w:val="2"/>
      </w:rPr>
    </w:pPr>
    <w:r w:rsidRPr="00587CF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11.8pt;margin-top:68.5pt;width:6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ITrg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" filled="f" stroked="f">
          <v:textbox style="mso-fit-shape-to-text:t" inset="0,0,0,0">
            <w:txbxContent>
              <w:p w:rsidR="008B7721" w:rsidRDefault="008B772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21" w:rsidRDefault="00587CF5">
    <w:pPr>
      <w:rPr>
        <w:sz w:val="2"/>
        <w:szCs w:val="2"/>
      </w:rPr>
    </w:pPr>
    <w:r w:rsidRPr="00587CF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0pt;margin-top:68.5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" filled="f" stroked="f">
          <v:textbox style="mso-fit-shape-to-text:t" inset="0,0,0,0">
            <w:txbxContent>
              <w:p w:rsidR="008B7721" w:rsidRDefault="00587CF5">
                <w:pPr>
                  <w:pStyle w:val="a6"/>
                  <w:shd w:val="clear" w:color="auto" w:fill="auto"/>
                  <w:spacing w:line="240" w:lineRule="auto"/>
                </w:pPr>
                <w:r w:rsidRPr="00587CF5">
                  <w:fldChar w:fldCharType="begin"/>
                </w:r>
                <w:r w:rsidR="008B7721">
                  <w:instrText xml:space="preserve"> PAGE \* MERGEFORMAT </w:instrText>
                </w:r>
                <w:r w:rsidRPr="00587CF5">
                  <w:fldChar w:fldCharType="separate"/>
                </w:r>
                <w:r w:rsidR="00CE3310" w:rsidRPr="00CE3310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A9F"/>
    <w:multiLevelType w:val="multilevel"/>
    <w:tmpl w:val="F462E9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53A3C"/>
    <w:multiLevelType w:val="multilevel"/>
    <w:tmpl w:val="810E9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728A2"/>
    <w:multiLevelType w:val="multilevel"/>
    <w:tmpl w:val="24E252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D28AD"/>
    <w:multiLevelType w:val="multilevel"/>
    <w:tmpl w:val="79646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178B"/>
    <w:rsid w:val="002558D8"/>
    <w:rsid w:val="00587CF5"/>
    <w:rsid w:val="006E3487"/>
    <w:rsid w:val="00756349"/>
    <w:rsid w:val="008603D1"/>
    <w:rsid w:val="008B7721"/>
    <w:rsid w:val="00944CC2"/>
    <w:rsid w:val="00B932D9"/>
    <w:rsid w:val="00BB2BF3"/>
    <w:rsid w:val="00C549EC"/>
    <w:rsid w:val="00CE3310"/>
    <w:rsid w:val="00D00A20"/>
    <w:rsid w:val="00DA178B"/>
    <w:rsid w:val="00DA2148"/>
    <w:rsid w:val="00EA20A1"/>
    <w:rsid w:val="00F1333C"/>
    <w:rsid w:val="00F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2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D9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"/>
    <w:basedOn w:val="21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Заголовок №2 + Не полужирный"/>
    <w:basedOn w:val="21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Подпись к таблице (2) + 11 pt;Полужирный"/>
    <w:basedOn w:val="2a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B9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0">
    <w:name w:val="Основной текст (2) + 13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sid w:val="00B9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932D9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B932D9"/>
    <w:pPr>
      <w:shd w:val="clear" w:color="auto" w:fill="FFFFFF"/>
      <w:spacing w:before="180" w:after="14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932D9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B93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93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картинке (2)"/>
    <w:basedOn w:val="a"/>
    <w:link w:val="2Exact"/>
    <w:rsid w:val="00B932D9"/>
    <w:pPr>
      <w:shd w:val="clear" w:color="auto" w:fill="FFFFFF"/>
      <w:spacing w:line="26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B93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932D9"/>
    <w:pPr>
      <w:shd w:val="clear" w:color="auto" w:fill="FFFFFF"/>
      <w:spacing w:before="60" w:after="420" w:line="23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b">
    <w:name w:val="Подпись к таблице (2)"/>
    <w:basedOn w:val="a"/>
    <w:link w:val="2a"/>
    <w:rsid w:val="00B932D9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rsid w:val="00B93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932D9"/>
    <w:pPr>
      <w:shd w:val="clear" w:color="auto" w:fill="FFFFFF"/>
      <w:spacing w:line="30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BB2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2BF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B2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2BF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Подпись к таблице (2) + 11 pt;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4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26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23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2020-12-30T03:38:00Z</cp:lastPrinted>
  <dcterms:created xsi:type="dcterms:W3CDTF">2020-12-30T03:39:00Z</dcterms:created>
  <dcterms:modified xsi:type="dcterms:W3CDTF">2020-12-30T03:39:00Z</dcterms:modified>
</cp:coreProperties>
</file>