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22" w:rsidRDefault="00AD2922" w:rsidP="00AD2922">
      <w:pPr>
        <w:spacing w:after="0" w:line="240" w:lineRule="auto"/>
        <w:jc w:val="center"/>
        <w:rPr>
          <w:rFonts w:ascii="Times New Roman" w:hAnsi="Times New Roman" w:cs="Times New Roman"/>
          <w:color w:val="7030A0"/>
          <w:sz w:val="36"/>
          <w:szCs w:val="36"/>
        </w:rPr>
      </w:pPr>
    </w:p>
    <w:p w:rsidR="00EA79BF" w:rsidRPr="00CD3A06" w:rsidRDefault="00AD2922" w:rsidP="00AD2922">
      <w:pPr>
        <w:spacing w:after="0" w:line="240" w:lineRule="auto"/>
        <w:jc w:val="center"/>
        <w:rPr>
          <w:rFonts w:ascii="Times New Roman" w:hAnsi="Times New Roman" w:cs="Times New Roman"/>
          <w:b/>
          <w:color w:val="0070C0"/>
          <w:sz w:val="36"/>
          <w:szCs w:val="36"/>
        </w:rPr>
      </w:pPr>
      <w:r w:rsidRPr="00CD3A06">
        <w:rPr>
          <w:rFonts w:ascii="Times New Roman" w:hAnsi="Times New Roman" w:cs="Times New Roman"/>
          <w:b/>
          <w:noProof/>
          <w:color w:val="0070C0"/>
          <w:sz w:val="36"/>
          <w:szCs w:val="36"/>
          <w:lang w:eastAsia="ru-RU"/>
        </w:rPr>
        <w:drawing>
          <wp:anchor distT="0" distB="0" distL="114300" distR="114300" simplePos="0" relativeHeight="251655680" behindDoc="0" locked="0" layoutInCell="1" allowOverlap="1" wp14:anchorId="1C63494B" wp14:editId="27FF7307">
            <wp:simplePos x="0" y="0"/>
            <wp:positionH relativeFrom="margin">
              <wp:posOffset>-462280</wp:posOffset>
            </wp:positionH>
            <wp:positionV relativeFrom="margin">
              <wp:posOffset>-7620</wp:posOffset>
            </wp:positionV>
            <wp:extent cx="1448435" cy="1009650"/>
            <wp:effectExtent l="114300" t="57150" r="56515" b="95250"/>
            <wp:wrapThrough wrapText="bothSides">
              <wp:wrapPolygon edited="0">
                <wp:start x="8238" y="-1223"/>
                <wp:lineTo x="-284" y="-408"/>
                <wp:lineTo x="-284" y="6113"/>
                <wp:lineTo x="-1705" y="6113"/>
                <wp:lineTo x="-1420" y="16709"/>
                <wp:lineTo x="1420" y="19155"/>
                <wp:lineTo x="7102" y="22415"/>
                <wp:lineTo x="7386" y="23230"/>
                <wp:lineTo x="13068" y="23230"/>
                <wp:lineTo x="13352" y="22415"/>
                <wp:lineTo x="19034" y="19155"/>
                <wp:lineTo x="19318" y="19155"/>
                <wp:lineTo x="22159" y="12634"/>
                <wp:lineTo x="21306" y="6521"/>
                <wp:lineTo x="21306" y="4483"/>
                <wp:lineTo x="15341" y="-408"/>
                <wp:lineTo x="13352" y="-1223"/>
                <wp:lineTo x="8238" y="-122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png"/>
                    <pic:cNvPicPr/>
                  </pic:nvPicPr>
                  <pic:blipFill>
                    <a:blip r:embed="rId5">
                      <a:extLst>
                        <a:ext uri="{28A0092B-C50C-407E-A947-70E740481C1C}">
                          <a14:useLocalDpi xmlns:a14="http://schemas.microsoft.com/office/drawing/2010/main" val="0"/>
                        </a:ext>
                      </a:extLst>
                    </a:blip>
                    <a:stretch>
                      <a:fillRect/>
                    </a:stretch>
                  </pic:blipFill>
                  <pic:spPr>
                    <a:xfrm>
                      <a:off x="0" y="0"/>
                      <a:ext cx="1448435" cy="1009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CD3A06">
        <w:rPr>
          <w:rFonts w:ascii="Times New Roman" w:hAnsi="Times New Roman" w:cs="Times New Roman"/>
          <w:b/>
          <w:color w:val="0070C0"/>
          <w:sz w:val="36"/>
          <w:szCs w:val="36"/>
        </w:rPr>
        <w:t>Памятка для родителей по предупреждению самовольных уходов детей из дома</w:t>
      </w:r>
    </w:p>
    <w:p w:rsidR="00AD2922" w:rsidRDefault="00AD2922" w:rsidP="00AD2922">
      <w:pPr>
        <w:spacing w:after="0" w:line="240" w:lineRule="auto"/>
        <w:jc w:val="center"/>
        <w:rPr>
          <w:rFonts w:ascii="Times New Roman" w:hAnsi="Times New Roman" w:cs="Times New Roman"/>
          <w:color w:val="7030A0"/>
          <w:sz w:val="36"/>
          <w:szCs w:val="36"/>
        </w:rPr>
      </w:pPr>
    </w:p>
    <w:tbl>
      <w:tblPr>
        <w:tblStyle w:val="aa"/>
        <w:tblpPr w:leftFromText="180" w:rightFromText="180" w:vertAnchor="text" w:horzAnchor="margin" w:tblpXSpec="right" w:tblpY="449"/>
        <w:tblW w:w="0" w:type="auto"/>
        <w:tblLook w:val="04A0" w:firstRow="1" w:lastRow="0" w:firstColumn="1" w:lastColumn="0" w:noHBand="0" w:noVBand="1"/>
      </w:tblPr>
      <w:tblGrid>
        <w:gridCol w:w="4922"/>
      </w:tblGrid>
      <w:tr w:rsidR="001134A8" w:rsidTr="00B33641">
        <w:trPr>
          <w:trHeight w:val="11896"/>
        </w:trPr>
        <w:tc>
          <w:tcPr>
            <w:tcW w:w="4922" w:type="dxa"/>
            <w:tcBorders>
              <w:top w:val="nil"/>
              <w:left w:val="nil"/>
              <w:bottom w:val="nil"/>
              <w:right w:val="nil"/>
            </w:tcBorders>
          </w:tcPr>
          <w:p w:rsidR="001134A8" w:rsidRPr="00CD3A06" w:rsidRDefault="001134A8" w:rsidP="001134A8">
            <w:pPr>
              <w:tabs>
                <w:tab w:val="left" w:pos="2265"/>
              </w:tabs>
              <w:jc w:val="both"/>
              <w:rPr>
                <w:rFonts w:ascii="Comic Sans MS" w:hAnsi="Comic Sans MS"/>
                <w:color w:val="0070C0"/>
              </w:rPr>
            </w:pPr>
            <w:r w:rsidRPr="00CD3A06">
              <w:rPr>
                <w:rFonts w:ascii="Comic Sans MS" w:hAnsi="Comic Sans MS"/>
                <w:b/>
                <w:color w:val="C00000"/>
                <w:sz w:val="24"/>
              </w:rPr>
              <w:t>Если ваш ребенок самовольно покинул дом, необходимо</w:t>
            </w:r>
            <w:r w:rsidRPr="001134A8">
              <w:rPr>
                <w:rFonts w:ascii="Comic Sans MS" w:hAnsi="Comic Sans MS"/>
                <w:b/>
                <w:color w:val="FF0000"/>
                <w:sz w:val="24"/>
              </w:rPr>
              <w:t>:</w:t>
            </w:r>
            <w:r w:rsidRPr="001134A8">
              <w:rPr>
                <w:rFonts w:ascii="Comic Sans MS" w:hAnsi="Comic Sans MS"/>
                <w:color w:val="E36C0A" w:themeColor="accent6" w:themeShade="BF"/>
              </w:rPr>
              <w:t xml:space="preserve"> </w:t>
            </w:r>
            <w:r w:rsidRPr="00CD3A06">
              <w:rPr>
                <w:rFonts w:ascii="Comic Sans MS" w:hAnsi="Comic Sans MS"/>
                <w:color w:val="0070C0"/>
              </w:rPr>
              <w:t xml:space="preserve">Своевременно и грамотно организовать поиск ребенка. </w:t>
            </w:r>
          </w:p>
          <w:p w:rsidR="001134A8" w:rsidRPr="00CD3A06" w:rsidRDefault="001134A8" w:rsidP="001134A8">
            <w:pPr>
              <w:tabs>
                <w:tab w:val="left" w:pos="2265"/>
              </w:tabs>
              <w:jc w:val="both"/>
              <w:rPr>
                <w:rFonts w:ascii="Comic Sans MS" w:hAnsi="Comic Sans MS"/>
                <w:color w:val="0070C0"/>
              </w:rPr>
            </w:pPr>
            <w:r w:rsidRPr="00CD3A06">
              <w:rPr>
                <w:rFonts w:ascii="Comic Sans MS" w:hAnsi="Comic Sans MS"/>
                <w:b/>
                <w:color w:val="C00000"/>
              </w:rPr>
              <w:t>Шаг первый:</w:t>
            </w:r>
            <w:r w:rsidRPr="00CD3A06">
              <w:rPr>
                <w:rFonts w:ascii="Comic Sans MS" w:hAnsi="Comic Sans MS"/>
                <w:color w:val="C00000"/>
              </w:rPr>
              <w:t xml:space="preserve"> </w:t>
            </w:r>
            <w:r w:rsidRPr="00CD3A06">
              <w:rPr>
                <w:rFonts w:ascii="Comic Sans MS" w:hAnsi="Comic Sans MS"/>
                <w:color w:val="0070C0"/>
              </w:rPr>
              <w:t xml:space="preserve">Вспомните все, о чем говорил ваш ребенок в последнее время! Зачастую наши дети нам говорят почти все, другое дело слышим ли мы их! Обзвоните друзей и знакомых подростка. </w:t>
            </w:r>
          </w:p>
          <w:p w:rsidR="001134A8" w:rsidRPr="00CD3A06" w:rsidRDefault="001134A8" w:rsidP="001134A8">
            <w:pPr>
              <w:tabs>
                <w:tab w:val="left" w:pos="2265"/>
              </w:tabs>
              <w:jc w:val="both"/>
              <w:rPr>
                <w:rFonts w:ascii="Comic Sans MS" w:hAnsi="Comic Sans MS"/>
                <w:color w:val="0070C0"/>
              </w:rPr>
            </w:pPr>
            <w:r w:rsidRPr="00CD3A06">
              <w:rPr>
                <w:rFonts w:ascii="Comic Sans MS" w:hAnsi="Comic Sans MS"/>
                <w:b/>
                <w:color w:val="C00000"/>
              </w:rPr>
              <w:t>Шаг второй:</w:t>
            </w:r>
            <w:r w:rsidRPr="00CD3A06">
              <w:rPr>
                <w:rFonts w:ascii="Comic Sans MS" w:hAnsi="Comic Sans MS"/>
                <w:color w:val="C00000"/>
              </w:rPr>
              <w:t xml:space="preserve"> </w:t>
            </w:r>
            <w:r w:rsidRPr="00CD3A06">
              <w:rPr>
                <w:rFonts w:ascii="Comic Sans MS" w:hAnsi="Comic Sans MS"/>
                <w:color w:val="0070C0"/>
              </w:rPr>
              <w:t xml:space="preserve">Собрав информацию, так же проверьте, не взял ли ребенок из дома деньги, ценности, теплые вещи, документы. </w:t>
            </w:r>
          </w:p>
          <w:p w:rsidR="001134A8" w:rsidRPr="00CD3A06" w:rsidRDefault="001134A8" w:rsidP="001134A8">
            <w:pPr>
              <w:tabs>
                <w:tab w:val="left" w:pos="2265"/>
              </w:tabs>
              <w:jc w:val="both"/>
              <w:rPr>
                <w:rFonts w:ascii="Comic Sans MS" w:hAnsi="Comic Sans MS"/>
                <w:color w:val="0070C0"/>
              </w:rPr>
            </w:pPr>
            <w:r w:rsidRPr="00CD3A06">
              <w:rPr>
                <w:rFonts w:ascii="Comic Sans MS" w:hAnsi="Comic Sans MS"/>
                <w:b/>
                <w:color w:val="C00000"/>
              </w:rPr>
              <w:t>Шаг третий:</w:t>
            </w:r>
            <w:r w:rsidRPr="00CD3A06">
              <w:rPr>
                <w:rFonts w:ascii="Comic Sans MS" w:hAnsi="Comic Sans MS"/>
                <w:color w:val="C00000"/>
              </w:rPr>
              <w:t xml:space="preserve"> </w:t>
            </w:r>
            <w:r w:rsidRPr="00CD3A06">
              <w:rPr>
                <w:rFonts w:ascii="Comic Sans MS" w:hAnsi="Comic Sans MS"/>
                <w:color w:val="0070C0"/>
              </w:rPr>
              <w:t xml:space="preserve">Если проверка собранных сведений не дала никаких результатов и ребенок не найден — обращайтесь в соответствующие органы! Прежде всего подать заявление на розыск в территориальное отделение МВД. Заявление у вас обязаны принять по первому требованию. Для этого при себе необходимо иметь: документ удостоверяющий личность заявителя и несовершеннолетнего, фото несовершеннолетнего, иметь при себе номера телефонов с кем общается несовершеннолетний. Заявление в полицию необходимо написать собственноручно, подать в дежурную часть, получив отрывной талон. </w:t>
            </w:r>
          </w:p>
          <w:p w:rsidR="001134A8" w:rsidRPr="00CD3A06" w:rsidRDefault="001134A8" w:rsidP="001134A8">
            <w:pPr>
              <w:tabs>
                <w:tab w:val="left" w:pos="2265"/>
              </w:tabs>
              <w:jc w:val="both"/>
              <w:rPr>
                <w:rFonts w:ascii="Comic Sans MS" w:hAnsi="Comic Sans MS"/>
                <w:color w:val="0070C0"/>
              </w:rPr>
            </w:pPr>
            <w:r w:rsidRPr="00CD3A06">
              <w:rPr>
                <w:rFonts w:ascii="Comic Sans MS" w:hAnsi="Comic Sans MS"/>
                <w:b/>
                <w:color w:val="C00000"/>
              </w:rPr>
              <w:t>Шаг пятый:</w:t>
            </w:r>
            <w:r w:rsidRPr="00CD3A06">
              <w:rPr>
                <w:rFonts w:ascii="Comic Sans MS" w:hAnsi="Comic Sans MS"/>
                <w:color w:val="C00000"/>
              </w:rPr>
              <w:t xml:space="preserve"> </w:t>
            </w:r>
            <w:r w:rsidRPr="00CD3A06">
              <w:rPr>
                <w:rFonts w:ascii="Comic Sans MS" w:hAnsi="Comic Sans MS"/>
                <w:color w:val="0070C0"/>
              </w:rPr>
              <w:t xml:space="preserve">Необходимо обзвонить учреждения (больницы, приюты), где вы сможете получить информацию о том, не поступал ли ваш ребенок в данное учреждение. Периодически связывайтесь со знакомыми и друзьями сына (дочери). В большинстве случаев дети, сбежавшие из дома, пытаются найти приют в знакомой среде. </w:t>
            </w:r>
          </w:p>
          <w:p w:rsidR="001134A8" w:rsidRPr="001134A8" w:rsidRDefault="001134A8" w:rsidP="001134A8">
            <w:pPr>
              <w:tabs>
                <w:tab w:val="left" w:pos="2265"/>
              </w:tabs>
              <w:jc w:val="both"/>
              <w:rPr>
                <w:rFonts w:ascii="Comic Sans MS" w:hAnsi="Comic Sans MS" w:cs="Times New Roman"/>
                <w:color w:val="7030A0"/>
                <w:sz w:val="36"/>
                <w:szCs w:val="36"/>
              </w:rPr>
            </w:pPr>
            <w:r w:rsidRPr="00CD3A06">
              <w:rPr>
                <w:rFonts w:ascii="Comic Sans MS" w:hAnsi="Comic Sans MS"/>
                <w:b/>
                <w:color w:val="C00000"/>
              </w:rPr>
              <w:t>Шаг шестой:</w:t>
            </w:r>
            <w:r w:rsidRPr="00CD3A06">
              <w:rPr>
                <w:rFonts w:ascii="Comic Sans MS" w:hAnsi="Comic Sans MS"/>
                <w:color w:val="C00000"/>
              </w:rPr>
              <w:t xml:space="preserve"> </w:t>
            </w:r>
            <w:r w:rsidRPr="00CD3A06">
              <w:rPr>
                <w:rFonts w:ascii="Comic Sans MS" w:hAnsi="Comic Sans MS"/>
                <w:color w:val="0070C0"/>
              </w:rPr>
              <w:t>Найдя своего ребенка, попытайтесь разобраться, почему подросток ушел из дома.</w:t>
            </w:r>
          </w:p>
        </w:tc>
      </w:tr>
    </w:tbl>
    <w:p w:rsidR="00AD2922" w:rsidRDefault="00B33641" w:rsidP="00AD2922">
      <w:pPr>
        <w:spacing w:after="0" w:line="240" w:lineRule="auto"/>
        <w:jc w:val="both"/>
        <w:rPr>
          <w:rFonts w:ascii="Times New Roman" w:hAnsi="Times New Roman" w:cs="Times New Roman"/>
          <w:color w:val="7030A0"/>
          <w:sz w:val="36"/>
          <w:szCs w:val="36"/>
        </w:rPr>
      </w:pPr>
      <w:r>
        <w:rPr>
          <w:rFonts w:ascii="Times New Roman" w:hAnsi="Times New Roman" w:cs="Times New Roman"/>
          <w:noProof/>
          <w:color w:val="7030A0"/>
          <w:sz w:val="36"/>
          <w:szCs w:val="36"/>
          <w:lang w:eastAsia="ru-RU"/>
        </w:rPr>
        <mc:AlternateContent>
          <mc:Choice Requires="wps">
            <w:drawing>
              <wp:anchor distT="0" distB="0" distL="114300" distR="114300" simplePos="0" relativeHeight="251663872" behindDoc="0" locked="0" layoutInCell="1" allowOverlap="1" wp14:anchorId="3E9CD685" wp14:editId="21DE7DD7">
                <wp:simplePos x="0" y="0"/>
                <wp:positionH relativeFrom="column">
                  <wp:posOffset>-1475105</wp:posOffset>
                </wp:positionH>
                <wp:positionV relativeFrom="paragraph">
                  <wp:posOffset>6113145</wp:posOffset>
                </wp:positionV>
                <wp:extent cx="3457575" cy="2457450"/>
                <wp:effectExtent l="19050" t="0" r="47625" b="666750"/>
                <wp:wrapNone/>
                <wp:docPr id="6" name="Выноска-облако 6"/>
                <wp:cNvGraphicFramePr/>
                <a:graphic xmlns:a="http://schemas.openxmlformats.org/drawingml/2006/main">
                  <a:graphicData uri="http://schemas.microsoft.com/office/word/2010/wordprocessingShape">
                    <wps:wsp>
                      <wps:cNvSpPr/>
                      <wps:spPr>
                        <a:xfrm>
                          <a:off x="0" y="0"/>
                          <a:ext cx="3457575" cy="2457450"/>
                        </a:xfrm>
                        <a:prstGeom prst="cloudCallout">
                          <a:avLst>
                            <a:gd name="adj1" fmla="val -47830"/>
                            <a:gd name="adj2" fmla="val 73349"/>
                          </a:avLst>
                        </a:prstGeom>
                      </wps:spPr>
                      <wps:style>
                        <a:lnRef idx="2">
                          <a:schemeClr val="accent1"/>
                        </a:lnRef>
                        <a:fillRef idx="1">
                          <a:schemeClr val="lt1"/>
                        </a:fillRef>
                        <a:effectRef idx="0">
                          <a:schemeClr val="accent1"/>
                        </a:effectRef>
                        <a:fontRef idx="minor">
                          <a:schemeClr val="dk1"/>
                        </a:fontRef>
                      </wps:style>
                      <wps:txbx>
                        <w:txbxContent>
                          <w:p w:rsidR="00B33641" w:rsidRPr="00B33641" w:rsidRDefault="00B33641" w:rsidP="00B33641">
                            <w:pPr>
                              <w:jc w:val="center"/>
                              <w:rPr>
                                <w:rFonts w:ascii="Comic Sans MS" w:hAnsi="Comic Sans MS"/>
                                <w:b/>
                                <w:color w:val="FF0000"/>
                              </w:rPr>
                            </w:pPr>
                            <w:r w:rsidRPr="00CD3A06">
                              <w:rPr>
                                <w:rFonts w:ascii="Comic Sans MS" w:hAnsi="Comic Sans MS"/>
                                <w:color w:val="0070C0"/>
                                <w:sz w:val="24"/>
                              </w:rPr>
                              <w:t xml:space="preserve">При возникновении чрезвычайной ситуации вы можете позвонить по единому </w:t>
                            </w:r>
                            <w:r w:rsidRPr="00B33641">
                              <w:rPr>
                                <w:rFonts w:ascii="Comic Sans MS" w:hAnsi="Comic Sans MS"/>
                                <w:b/>
                                <w:color w:val="FF0000"/>
                                <w:sz w:val="24"/>
                              </w:rPr>
                              <w:t>номеру экстренных служб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CD68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6" o:spid="_x0000_s1026" type="#_x0000_t106" style="position:absolute;left:0;text-align:left;margin-left:-116.15pt;margin-top:481.35pt;width:272.25pt;height:1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" adj="469,26643" fillcolor="white [3201]" strokecolor="#4f81bd [3204]" strokeweight="2pt">
                <v:textbox>
                  <w:txbxContent>
                    <w:p w:rsidR="00B33641" w:rsidRPr="00B33641" w:rsidRDefault="00B33641" w:rsidP="00B33641">
                      <w:pPr>
                        <w:jc w:val="center"/>
                        <w:rPr>
                          <w:rFonts w:ascii="Comic Sans MS" w:hAnsi="Comic Sans MS"/>
                          <w:b/>
                          <w:color w:val="FF0000"/>
                        </w:rPr>
                      </w:pPr>
                      <w:r w:rsidRPr="00CD3A06">
                        <w:rPr>
                          <w:rFonts w:ascii="Comic Sans MS" w:hAnsi="Comic Sans MS"/>
                          <w:color w:val="0070C0"/>
                          <w:sz w:val="24"/>
                        </w:rPr>
                        <w:t xml:space="preserve">При возникновении чрезвычайной ситуации вы можете позвонить по единому </w:t>
                      </w:r>
                      <w:r w:rsidRPr="00B33641">
                        <w:rPr>
                          <w:rFonts w:ascii="Comic Sans MS" w:hAnsi="Comic Sans MS"/>
                          <w:b/>
                          <w:color w:val="FF0000"/>
                          <w:sz w:val="24"/>
                        </w:rPr>
                        <w:t>номеру экстренных служб 112.</w:t>
                      </w:r>
                    </w:p>
                  </w:txbxContent>
                </v:textbox>
              </v:shape>
            </w:pict>
          </mc:Fallback>
        </mc:AlternateContent>
      </w:r>
    </w:p>
    <w:tbl>
      <w:tblPr>
        <w:tblStyle w:val="aa"/>
        <w:tblpPr w:leftFromText="180" w:rightFromText="180" w:vertAnchor="text" w:horzAnchor="margin" w:tblpY="46"/>
        <w:tblOverlap w:val="never"/>
        <w:tblW w:w="0" w:type="auto"/>
        <w:tblLook w:val="04A0" w:firstRow="1" w:lastRow="0" w:firstColumn="1" w:lastColumn="0" w:noHBand="0" w:noVBand="1"/>
      </w:tblPr>
      <w:tblGrid>
        <w:gridCol w:w="4462"/>
      </w:tblGrid>
      <w:tr w:rsidR="00AD2922" w:rsidTr="00B33641">
        <w:trPr>
          <w:trHeight w:val="8970"/>
        </w:trPr>
        <w:tc>
          <w:tcPr>
            <w:tcW w:w="4462" w:type="dxa"/>
            <w:tcBorders>
              <w:top w:val="nil"/>
              <w:left w:val="nil"/>
              <w:bottom w:val="nil"/>
              <w:right w:val="nil"/>
            </w:tcBorders>
          </w:tcPr>
          <w:p w:rsidR="008E6C07" w:rsidRPr="00CD3A06" w:rsidRDefault="00AD2922" w:rsidP="001134A8">
            <w:pPr>
              <w:jc w:val="both"/>
              <w:rPr>
                <w:b/>
                <w:color w:val="C00000"/>
                <w:sz w:val="24"/>
                <w:szCs w:val="24"/>
              </w:rPr>
            </w:pPr>
            <w:r w:rsidRPr="00CD3A06">
              <w:rPr>
                <w:rFonts w:ascii="Comic Sans MS" w:hAnsi="Comic Sans MS"/>
                <w:b/>
                <w:color w:val="C00000"/>
                <w:sz w:val="24"/>
                <w:szCs w:val="24"/>
              </w:rPr>
              <w:t xml:space="preserve">Рекомендации родителям </w:t>
            </w:r>
            <w:r w:rsidR="008E6C07" w:rsidRPr="00CD3A06">
              <w:rPr>
                <w:rFonts w:ascii="Comic Sans MS" w:hAnsi="Comic Sans MS"/>
                <w:b/>
                <w:color w:val="C00000"/>
                <w:sz w:val="24"/>
                <w:szCs w:val="24"/>
              </w:rPr>
              <w:t>по предупреждению</w:t>
            </w:r>
            <w:r w:rsidRPr="00CD3A06">
              <w:rPr>
                <w:rFonts w:ascii="Comic Sans MS" w:hAnsi="Comic Sans MS"/>
                <w:b/>
                <w:color w:val="C00000"/>
                <w:sz w:val="24"/>
                <w:szCs w:val="24"/>
              </w:rPr>
              <w:t xml:space="preserve"> самовольного ухода ребенка из дома</w:t>
            </w:r>
            <w:r w:rsidRPr="00CD3A06">
              <w:rPr>
                <w:b/>
                <w:color w:val="C00000"/>
                <w:sz w:val="24"/>
                <w:szCs w:val="24"/>
              </w:rPr>
              <w:t xml:space="preserve"> </w:t>
            </w:r>
          </w:p>
          <w:p w:rsidR="008E6C07" w:rsidRPr="00CD3A06" w:rsidRDefault="00AD2922" w:rsidP="001134A8">
            <w:pPr>
              <w:jc w:val="both"/>
              <w:rPr>
                <w:rFonts w:ascii="Comic Sans MS" w:hAnsi="Comic Sans MS"/>
                <w:color w:val="0070C0"/>
                <w:sz w:val="24"/>
                <w:szCs w:val="24"/>
              </w:rPr>
            </w:pPr>
            <w:r w:rsidRPr="00CD3A06">
              <w:rPr>
                <w:color w:val="0070C0"/>
                <w:sz w:val="24"/>
                <w:szCs w:val="24"/>
              </w:rPr>
              <w:t>1</w:t>
            </w:r>
            <w:r w:rsidRPr="00CD3A06">
              <w:rPr>
                <w:rFonts w:ascii="Comic Sans MS" w:hAnsi="Comic Sans MS"/>
                <w:color w:val="0070C0"/>
                <w:sz w:val="24"/>
                <w:szCs w:val="24"/>
              </w:rPr>
              <w:t xml:space="preserve">. Располагать информацией о местонахождении ребенка в течение дня; </w:t>
            </w:r>
          </w:p>
          <w:p w:rsidR="008E6C07" w:rsidRPr="00CD3A06" w:rsidRDefault="008E6C07" w:rsidP="001134A8">
            <w:pPr>
              <w:jc w:val="both"/>
              <w:rPr>
                <w:rFonts w:ascii="Comic Sans MS" w:hAnsi="Comic Sans MS"/>
                <w:color w:val="0070C0"/>
                <w:sz w:val="24"/>
                <w:szCs w:val="24"/>
              </w:rPr>
            </w:pPr>
            <w:r w:rsidRPr="00CD3A06">
              <w:rPr>
                <w:rFonts w:ascii="Comic Sans MS" w:hAnsi="Comic Sans MS"/>
                <w:color w:val="0070C0"/>
                <w:sz w:val="24"/>
                <w:szCs w:val="24"/>
              </w:rPr>
              <w:t xml:space="preserve">2.Не </w:t>
            </w:r>
            <w:bookmarkStart w:id="0" w:name="_GoBack"/>
            <w:bookmarkEnd w:id="0"/>
            <w:r w:rsidR="00AD2922" w:rsidRPr="00CD3A06">
              <w:rPr>
                <w:rFonts w:ascii="Comic Sans MS" w:hAnsi="Comic Sans MS"/>
                <w:color w:val="0070C0"/>
                <w:sz w:val="24"/>
                <w:szCs w:val="24"/>
              </w:rPr>
              <w:t>разрешать несовершеннолетним находиться без присмотра взрослых позднее</w:t>
            </w:r>
            <w:r w:rsidRPr="00CD3A06">
              <w:rPr>
                <w:rFonts w:ascii="Comic Sans MS" w:hAnsi="Comic Sans MS"/>
                <w:color w:val="0070C0"/>
                <w:sz w:val="24"/>
                <w:szCs w:val="24"/>
              </w:rPr>
              <w:t xml:space="preserve"> </w:t>
            </w:r>
            <w:r w:rsidR="00AD2922" w:rsidRPr="00CD3A06">
              <w:rPr>
                <w:rFonts w:ascii="Comic Sans MS" w:hAnsi="Comic Sans MS"/>
                <w:color w:val="0070C0"/>
                <w:sz w:val="24"/>
                <w:szCs w:val="24"/>
              </w:rPr>
              <w:t xml:space="preserve">22.00; </w:t>
            </w:r>
          </w:p>
          <w:p w:rsidR="008E6C07" w:rsidRPr="00CD3A06" w:rsidRDefault="00AD2922" w:rsidP="001134A8">
            <w:pPr>
              <w:jc w:val="both"/>
              <w:rPr>
                <w:rFonts w:ascii="Comic Sans MS" w:hAnsi="Comic Sans MS"/>
                <w:color w:val="0070C0"/>
                <w:sz w:val="24"/>
                <w:szCs w:val="24"/>
              </w:rPr>
            </w:pPr>
            <w:r w:rsidRPr="00CD3A06">
              <w:rPr>
                <w:rFonts w:ascii="Comic Sans MS" w:hAnsi="Comic Sans MS"/>
                <w:color w:val="0070C0"/>
                <w:sz w:val="24"/>
                <w:szCs w:val="24"/>
              </w:rPr>
              <w:t xml:space="preserve">3. Обращать внимание на окружение ребенка, контактировать с его друзьями, знакомыми, знать их адреса и телефоны; </w:t>
            </w:r>
          </w:p>
          <w:p w:rsidR="008E6C07" w:rsidRPr="00CD3A06" w:rsidRDefault="00AD2922" w:rsidP="001134A8">
            <w:pPr>
              <w:jc w:val="both"/>
              <w:rPr>
                <w:rFonts w:ascii="Comic Sans MS" w:hAnsi="Comic Sans MS"/>
                <w:color w:val="0070C0"/>
                <w:sz w:val="24"/>
                <w:szCs w:val="24"/>
              </w:rPr>
            </w:pPr>
            <w:r w:rsidRPr="00CD3A06">
              <w:rPr>
                <w:rFonts w:ascii="Comic Sans MS" w:hAnsi="Comic Sans MS"/>
                <w:color w:val="0070C0"/>
                <w:sz w:val="24"/>
                <w:szCs w:val="24"/>
              </w:rPr>
              <w:t xml:space="preserve">4. Планировать и организовывать досуг несовершеннолетних; </w:t>
            </w:r>
          </w:p>
          <w:p w:rsidR="008E6C07" w:rsidRPr="00CD3A06" w:rsidRDefault="00AD2922" w:rsidP="001134A8">
            <w:pPr>
              <w:pStyle w:val="a3"/>
              <w:shd w:val="clear" w:color="auto" w:fill="FFFFFF"/>
              <w:spacing w:before="0" w:beforeAutospacing="0" w:after="0" w:afterAutospacing="0"/>
              <w:jc w:val="both"/>
              <w:rPr>
                <w:rFonts w:ascii="Comic Sans MS" w:hAnsi="Comic Sans MS" w:cs="Arial"/>
                <w:b/>
                <w:color w:val="C00000"/>
                <w:sz w:val="30"/>
                <w:szCs w:val="30"/>
              </w:rPr>
            </w:pPr>
            <w:r w:rsidRPr="00CD3A06">
              <w:rPr>
                <w:rFonts w:ascii="Comic Sans MS" w:hAnsi="Comic Sans MS"/>
                <w:color w:val="0070C0"/>
              </w:rPr>
              <w:t xml:space="preserve">5. </w:t>
            </w:r>
            <w:r w:rsidR="008E6C07" w:rsidRPr="00CD3A06">
              <w:rPr>
                <w:rFonts w:ascii="Comic Sans MS" w:hAnsi="Comic Sans MS"/>
                <w:color w:val="0070C0"/>
              </w:rPr>
              <w:t>Самое главное:</w:t>
            </w:r>
            <w:r w:rsidR="008E6C07" w:rsidRPr="00CD3A06">
              <w:rPr>
                <w:rFonts w:ascii="Arial" w:hAnsi="Arial" w:cs="Arial"/>
                <w:color w:val="0070C0"/>
              </w:rPr>
              <w:t xml:space="preserve"> </w:t>
            </w:r>
            <w:r w:rsidR="008E6C07" w:rsidRPr="00CD3A06">
              <w:rPr>
                <w:rFonts w:ascii="Comic Sans MS" w:hAnsi="Comic Sans MS" w:cs="Arial"/>
                <w:b/>
                <w:color w:val="C00000"/>
                <w:sz w:val="30"/>
                <w:szCs w:val="30"/>
              </w:rPr>
              <w:t>говорите с ребенком!</w:t>
            </w:r>
          </w:p>
          <w:p w:rsidR="008E6C07" w:rsidRPr="00CD3A06" w:rsidRDefault="008E6C07" w:rsidP="001134A8">
            <w:pPr>
              <w:pStyle w:val="a3"/>
              <w:shd w:val="clear" w:color="auto" w:fill="FFFFFF"/>
              <w:spacing w:before="0" w:beforeAutospacing="0" w:after="0" w:afterAutospacing="0"/>
              <w:jc w:val="both"/>
              <w:rPr>
                <w:rFonts w:ascii="Comic Sans MS" w:hAnsi="Comic Sans MS" w:cs="Arial"/>
                <w:color w:val="0070C0"/>
              </w:rPr>
            </w:pPr>
            <w:r w:rsidRPr="00CD3A06">
              <w:rPr>
                <w:rFonts w:ascii="Comic Sans MS" w:hAnsi="Comic Sans MS" w:cs="Arial"/>
                <w:color w:val="0070C0"/>
              </w:rPr>
              <w:t>Начните с малого – спросите у ребенка, как прошел день, что было хорошего, какие проблемы; расскажите про свой день, свои успехи и трудности.</w:t>
            </w:r>
          </w:p>
          <w:p w:rsidR="008E6C07" w:rsidRPr="00CD3A06" w:rsidRDefault="008E6C07" w:rsidP="001134A8">
            <w:pPr>
              <w:pStyle w:val="a3"/>
              <w:shd w:val="clear" w:color="auto" w:fill="FFFFFF"/>
              <w:spacing w:before="0" w:beforeAutospacing="0" w:after="0" w:afterAutospacing="0"/>
              <w:jc w:val="both"/>
              <w:rPr>
                <w:rFonts w:ascii="Comic Sans MS" w:hAnsi="Comic Sans MS" w:cs="Arial"/>
                <w:color w:val="0070C0"/>
              </w:rPr>
            </w:pPr>
            <w:r w:rsidRPr="00CD3A06">
              <w:rPr>
                <w:rFonts w:ascii="Comic Sans MS" w:hAnsi="Comic Sans MS" w:cs="Arial"/>
                <w:color w:val="0070C0"/>
              </w:rPr>
              <w:t>Все, что для взрослых – полная бессмыслица, для ребенка очень важно!</w:t>
            </w:r>
          </w:p>
          <w:p w:rsidR="008E6C07" w:rsidRDefault="008E6C07" w:rsidP="001134A8">
            <w:pPr>
              <w:jc w:val="both"/>
              <w:rPr>
                <w:rFonts w:ascii="Times New Roman" w:hAnsi="Times New Roman" w:cs="Times New Roman"/>
                <w:color w:val="7030A0"/>
                <w:sz w:val="36"/>
                <w:szCs w:val="36"/>
              </w:rPr>
            </w:pPr>
          </w:p>
          <w:p w:rsidR="00AD2922" w:rsidRDefault="00AD2922" w:rsidP="001134A8">
            <w:pPr>
              <w:jc w:val="both"/>
              <w:rPr>
                <w:rFonts w:ascii="Times New Roman" w:hAnsi="Times New Roman" w:cs="Times New Roman"/>
                <w:color w:val="7030A0"/>
                <w:sz w:val="36"/>
                <w:szCs w:val="36"/>
              </w:rPr>
            </w:pPr>
          </w:p>
        </w:tc>
      </w:tr>
    </w:tbl>
    <w:p w:rsidR="001134A8" w:rsidRDefault="001134A8" w:rsidP="00AD2922">
      <w:pPr>
        <w:spacing w:after="0" w:line="240" w:lineRule="auto"/>
        <w:jc w:val="both"/>
        <w:rPr>
          <w:rFonts w:ascii="Times New Roman" w:hAnsi="Times New Roman" w:cs="Times New Roman"/>
          <w:color w:val="7030A0"/>
          <w:sz w:val="36"/>
          <w:szCs w:val="36"/>
        </w:rPr>
      </w:pPr>
    </w:p>
    <w:p w:rsidR="001134A8" w:rsidRPr="001134A8" w:rsidRDefault="001134A8" w:rsidP="001134A8">
      <w:pPr>
        <w:rPr>
          <w:rFonts w:ascii="Times New Roman" w:hAnsi="Times New Roman" w:cs="Times New Roman"/>
          <w:sz w:val="36"/>
          <w:szCs w:val="36"/>
        </w:rPr>
      </w:pPr>
    </w:p>
    <w:p w:rsidR="001134A8" w:rsidRDefault="001134A8" w:rsidP="00AD2922">
      <w:pPr>
        <w:spacing w:after="0" w:line="240" w:lineRule="auto"/>
        <w:jc w:val="both"/>
        <w:rPr>
          <w:rFonts w:ascii="Times New Roman" w:hAnsi="Times New Roman" w:cs="Times New Roman"/>
          <w:color w:val="7030A0"/>
          <w:sz w:val="36"/>
          <w:szCs w:val="36"/>
        </w:rPr>
      </w:pPr>
    </w:p>
    <w:p w:rsidR="00AD2922" w:rsidRPr="00AD2922" w:rsidRDefault="001134A8" w:rsidP="001134A8">
      <w:pPr>
        <w:tabs>
          <w:tab w:val="left" w:pos="2265"/>
        </w:tabs>
        <w:spacing w:after="0" w:line="240" w:lineRule="auto"/>
        <w:jc w:val="both"/>
        <w:rPr>
          <w:rFonts w:ascii="Times New Roman" w:hAnsi="Times New Roman" w:cs="Times New Roman"/>
          <w:color w:val="7030A0"/>
          <w:sz w:val="36"/>
          <w:szCs w:val="36"/>
        </w:rPr>
      </w:pPr>
      <w:r>
        <w:rPr>
          <w:rFonts w:ascii="Times New Roman" w:hAnsi="Times New Roman" w:cs="Times New Roman"/>
          <w:color w:val="7030A0"/>
          <w:sz w:val="36"/>
          <w:szCs w:val="36"/>
        </w:rPr>
        <w:tab/>
      </w:r>
      <w:r>
        <w:rPr>
          <w:rFonts w:ascii="Times New Roman" w:hAnsi="Times New Roman" w:cs="Times New Roman"/>
          <w:color w:val="7030A0"/>
          <w:sz w:val="36"/>
          <w:szCs w:val="36"/>
        </w:rPr>
        <w:br w:type="textWrapping" w:clear="all"/>
      </w:r>
    </w:p>
    <w:sectPr w:rsidR="00AD2922" w:rsidRPr="00AD2922" w:rsidSect="00DB2CB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34827"/>
    <w:multiLevelType w:val="multilevel"/>
    <w:tmpl w:val="6E1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02"/>
    <w:rsid w:val="00003953"/>
    <w:rsid w:val="000111DE"/>
    <w:rsid w:val="0003568E"/>
    <w:rsid w:val="000673CD"/>
    <w:rsid w:val="001134A8"/>
    <w:rsid w:val="00137302"/>
    <w:rsid w:val="001B1F67"/>
    <w:rsid w:val="001C33F1"/>
    <w:rsid w:val="00290510"/>
    <w:rsid w:val="002C0655"/>
    <w:rsid w:val="00311772"/>
    <w:rsid w:val="003C7822"/>
    <w:rsid w:val="00436AFE"/>
    <w:rsid w:val="004558DE"/>
    <w:rsid w:val="00555218"/>
    <w:rsid w:val="005621ED"/>
    <w:rsid w:val="005E2D72"/>
    <w:rsid w:val="005E5FB0"/>
    <w:rsid w:val="005F2F9D"/>
    <w:rsid w:val="00613D31"/>
    <w:rsid w:val="006D73A6"/>
    <w:rsid w:val="008E6C07"/>
    <w:rsid w:val="008F055F"/>
    <w:rsid w:val="009021C5"/>
    <w:rsid w:val="00913F3F"/>
    <w:rsid w:val="009300A5"/>
    <w:rsid w:val="009424E8"/>
    <w:rsid w:val="009E3526"/>
    <w:rsid w:val="00A173C9"/>
    <w:rsid w:val="00A6359E"/>
    <w:rsid w:val="00A657DA"/>
    <w:rsid w:val="00AD2922"/>
    <w:rsid w:val="00B33641"/>
    <w:rsid w:val="00C33127"/>
    <w:rsid w:val="00C3797E"/>
    <w:rsid w:val="00CA3A11"/>
    <w:rsid w:val="00CD3A06"/>
    <w:rsid w:val="00CF0D8F"/>
    <w:rsid w:val="00D45BDD"/>
    <w:rsid w:val="00D704D6"/>
    <w:rsid w:val="00DB2CB2"/>
    <w:rsid w:val="00DC5F8D"/>
    <w:rsid w:val="00E10DD4"/>
    <w:rsid w:val="00E57242"/>
    <w:rsid w:val="00E75E69"/>
    <w:rsid w:val="00EA79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C0D33-FD3F-4427-AD3C-87DCEE6D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 w:type="table" w:styleId="aa">
    <w:name w:val="Table Grid"/>
    <w:basedOn w:val="a1"/>
    <w:uiPriority w:val="59"/>
    <w:rsid w:val="00AD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8381">
      <w:bodyDiv w:val="1"/>
      <w:marLeft w:val="0"/>
      <w:marRight w:val="0"/>
      <w:marTop w:val="0"/>
      <w:marBottom w:val="0"/>
      <w:divBdr>
        <w:top w:val="none" w:sz="0" w:space="0" w:color="auto"/>
        <w:left w:val="none" w:sz="0" w:space="0" w:color="auto"/>
        <w:bottom w:val="none" w:sz="0" w:space="0" w:color="auto"/>
        <w:right w:val="none" w:sz="0" w:space="0" w:color="auto"/>
      </w:divBdr>
    </w:div>
    <w:div w:id="6003403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209">
          <w:marLeft w:val="0"/>
          <w:marRight w:val="0"/>
          <w:marTop w:val="0"/>
          <w:marBottom w:val="0"/>
          <w:divBdr>
            <w:top w:val="none" w:sz="0" w:space="0" w:color="auto"/>
            <w:left w:val="none" w:sz="0" w:space="0" w:color="auto"/>
            <w:bottom w:val="none" w:sz="0" w:space="0" w:color="auto"/>
            <w:right w:val="none" w:sz="0" w:space="0" w:color="auto"/>
          </w:divBdr>
        </w:div>
      </w:divsChild>
    </w:div>
    <w:div w:id="878857191">
      <w:bodyDiv w:val="1"/>
      <w:marLeft w:val="0"/>
      <w:marRight w:val="0"/>
      <w:marTop w:val="0"/>
      <w:marBottom w:val="0"/>
      <w:divBdr>
        <w:top w:val="none" w:sz="0" w:space="0" w:color="auto"/>
        <w:left w:val="none" w:sz="0" w:space="0" w:color="auto"/>
        <w:bottom w:val="none" w:sz="0" w:space="0" w:color="auto"/>
        <w:right w:val="none" w:sz="0" w:space="0" w:color="auto"/>
      </w:divBdr>
    </w:div>
    <w:div w:id="1280255995">
      <w:bodyDiv w:val="1"/>
      <w:marLeft w:val="0"/>
      <w:marRight w:val="0"/>
      <w:marTop w:val="0"/>
      <w:marBottom w:val="0"/>
      <w:divBdr>
        <w:top w:val="none" w:sz="0" w:space="0" w:color="auto"/>
        <w:left w:val="none" w:sz="0" w:space="0" w:color="auto"/>
        <w:bottom w:val="none" w:sz="0" w:space="0" w:color="auto"/>
        <w:right w:val="none" w:sz="0" w:space="0" w:color="auto"/>
      </w:divBdr>
    </w:div>
    <w:div w:id="1696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123</cp:lastModifiedBy>
  <cp:revision>6</cp:revision>
  <dcterms:created xsi:type="dcterms:W3CDTF">2021-08-23T00:21:00Z</dcterms:created>
  <dcterms:modified xsi:type="dcterms:W3CDTF">2021-10-26T12:07:00Z</dcterms:modified>
</cp:coreProperties>
</file>