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70" w:rsidRPr="00AC65EC" w:rsidRDefault="00544D70" w:rsidP="00AC65EC">
      <w:pPr>
        <w:spacing w:after="0" w:line="240" w:lineRule="auto"/>
        <w:ind w:firstLine="567"/>
        <w:jc w:val="center"/>
        <w:rPr>
          <w:rFonts w:ascii="Times New Roman" w:hAnsi="Times New Roman" w:cs="Times New Roman"/>
          <w:sz w:val="28"/>
          <w:szCs w:val="28"/>
        </w:rPr>
      </w:pPr>
      <w:r w:rsidRPr="00AC65EC">
        <w:rPr>
          <w:rFonts w:ascii="Times New Roman" w:hAnsi="Times New Roman" w:cs="Times New Roman"/>
          <w:sz w:val="28"/>
          <w:szCs w:val="28"/>
        </w:rPr>
        <w:t>Государственное бюджетное стационарное учреждение социального обслуживания «Социально-реабилитационный центр для несовершеннолетних «Надежда» Забайкальского края</w:t>
      </w: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4E580C">
      <w:pPr>
        <w:spacing w:after="0" w:line="240" w:lineRule="auto"/>
        <w:ind w:left="5103"/>
        <w:jc w:val="both"/>
        <w:rPr>
          <w:rFonts w:ascii="Times New Roman" w:hAnsi="Times New Roman" w:cs="Times New Roman"/>
          <w:sz w:val="28"/>
          <w:szCs w:val="28"/>
        </w:rPr>
      </w:pPr>
      <w:r w:rsidRPr="00AC65EC">
        <w:rPr>
          <w:rFonts w:ascii="Times New Roman" w:hAnsi="Times New Roman" w:cs="Times New Roman"/>
          <w:sz w:val="28"/>
          <w:szCs w:val="28"/>
        </w:rPr>
        <w:t>УТВЕРЖДАЮ</w:t>
      </w:r>
    </w:p>
    <w:p w:rsidR="00544D70" w:rsidRPr="00AC65EC" w:rsidRDefault="007459B9" w:rsidP="004E580C">
      <w:pPr>
        <w:spacing w:after="0" w:line="240" w:lineRule="auto"/>
        <w:ind w:left="5103"/>
        <w:jc w:val="both"/>
        <w:rPr>
          <w:rFonts w:ascii="Times New Roman" w:hAnsi="Times New Roman" w:cs="Times New Roman"/>
          <w:sz w:val="28"/>
          <w:szCs w:val="28"/>
        </w:rPr>
      </w:pPr>
      <w:r w:rsidRPr="00AC65EC">
        <w:rPr>
          <w:rFonts w:ascii="Times New Roman" w:hAnsi="Times New Roman" w:cs="Times New Roman"/>
          <w:sz w:val="28"/>
          <w:szCs w:val="28"/>
        </w:rPr>
        <w:t>Д</w:t>
      </w:r>
      <w:r w:rsidR="00551072" w:rsidRPr="00AC65EC">
        <w:rPr>
          <w:rFonts w:ascii="Times New Roman" w:hAnsi="Times New Roman" w:cs="Times New Roman"/>
          <w:sz w:val="28"/>
          <w:szCs w:val="28"/>
        </w:rPr>
        <w:t>иректор</w:t>
      </w:r>
      <w:r w:rsidRPr="00AC65EC">
        <w:rPr>
          <w:rFonts w:ascii="Times New Roman" w:hAnsi="Times New Roman" w:cs="Times New Roman"/>
          <w:sz w:val="28"/>
          <w:szCs w:val="28"/>
        </w:rPr>
        <w:t xml:space="preserve"> ГБСУ СО СРЦ </w:t>
      </w:r>
      <w:r w:rsidR="00544D70" w:rsidRPr="00AC65EC">
        <w:rPr>
          <w:rFonts w:ascii="Times New Roman" w:hAnsi="Times New Roman" w:cs="Times New Roman"/>
          <w:sz w:val="28"/>
          <w:szCs w:val="28"/>
        </w:rPr>
        <w:t>«Надежда»</w:t>
      </w:r>
    </w:p>
    <w:p w:rsidR="00544D70" w:rsidRPr="00AC65EC" w:rsidRDefault="004E580C" w:rsidP="004E580C">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____</w:t>
      </w:r>
      <w:r w:rsidR="00544D70" w:rsidRPr="00AC65EC">
        <w:rPr>
          <w:rFonts w:ascii="Times New Roman" w:hAnsi="Times New Roman" w:cs="Times New Roman"/>
          <w:sz w:val="28"/>
          <w:szCs w:val="28"/>
        </w:rPr>
        <w:t>_______</w:t>
      </w:r>
      <w:r w:rsidR="007459B9" w:rsidRPr="00AC65EC">
        <w:rPr>
          <w:rFonts w:ascii="Times New Roman" w:hAnsi="Times New Roman" w:cs="Times New Roman"/>
          <w:sz w:val="28"/>
          <w:szCs w:val="28"/>
        </w:rPr>
        <w:t>_______</w:t>
      </w:r>
      <w:r w:rsidR="00551072" w:rsidRPr="00AC65EC">
        <w:rPr>
          <w:rFonts w:ascii="Times New Roman" w:hAnsi="Times New Roman" w:cs="Times New Roman"/>
          <w:sz w:val="28"/>
          <w:szCs w:val="28"/>
        </w:rPr>
        <w:t>А.В. Луговская</w:t>
      </w:r>
    </w:p>
    <w:p w:rsidR="00544D70" w:rsidRPr="00AC65EC" w:rsidRDefault="00544D70" w:rsidP="004E580C">
      <w:pPr>
        <w:spacing w:after="0" w:line="240" w:lineRule="auto"/>
        <w:ind w:left="5103"/>
        <w:jc w:val="both"/>
        <w:rPr>
          <w:rFonts w:ascii="Times New Roman" w:hAnsi="Times New Roman" w:cs="Times New Roman"/>
          <w:sz w:val="28"/>
          <w:szCs w:val="28"/>
        </w:rPr>
      </w:pPr>
      <w:r w:rsidRPr="00AC65EC">
        <w:rPr>
          <w:rFonts w:ascii="Times New Roman" w:hAnsi="Times New Roman" w:cs="Times New Roman"/>
          <w:sz w:val="28"/>
          <w:szCs w:val="28"/>
        </w:rPr>
        <w:t>«</w:t>
      </w:r>
      <w:r w:rsidR="004E580C">
        <w:rPr>
          <w:rFonts w:ascii="Times New Roman" w:hAnsi="Times New Roman" w:cs="Times New Roman"/>
          <w:sz w:val="28"/>
          <w:szCs w:val="28"/>
        </w:rPr>
        <w:t>__</w:t>
      </w:r>
      <w:r w:rsidRPr="00AC65EC">
        <w:rPr>
          <w:rFonts w:ascii="Times New Roman" w:hAnsi="Times New Roman" w:cs="Times New Roman"/>
          <w:sz w:val="28"/>
          <w:szCs w:val="28"/>
        </w:rPr>
        <w:t>__»________</w:t>
      </w:r>
      <w:r w:rsidR="007459B9" w:rsidRPr="00AC65EC">
        <w:rPr>
          <w:rFonts w:ascii="Times New Roman" w:hAnsi="Times New Roman" w:cs="Times New Roman"/>
          <w:sz w:val="28"/>
          <w:szCs w:val="28"/>
        </w:rPr>
        <w:t>_________</w:t>
      </w:r>
      <w:r w:rsidR="004E580C">
        <w:rPr>
          <w:rFonts w:ascii="Times New Roman" w:hAnsi="Times New Roman" w:cs="Times New Roman"/>
          <w:sz w:val="28"/>
          <w:szCs w:val="28"/>
        </w:rPr>
        <w:t>__</w:t>
      </w:r>
      <w:r w:rsidRPr="00AC65EC">
        <w:rPr>
          <w:rFonts w:ascii="Times New Roman" w:hAnsi="Times New Roman" w:cs="Times New Roman"/>
          <w:sz w:val="28"/>
          <w:szCs w:val="28"/>
        </w:rPr>
        <w:t xml:space="preserve"> 20</w:t>
      </w:r>
      <w:r w:rsidR="00DE7EEE" w:rsidRPr="00AC65EC">
        <w:rPr>
          <w:rFonts w:ascii="Times New Roman" w:hAnsi="Times New Roman" w:cs="Times New Roman"/>
          <w:sz w:val="28"/>
          <w:szCs w:val="28"/>
        </w:rPr>
        <w:t>2</w:t>
      </w:r>
      <w:r w:rsidR="00EB32F4" w:rsidRPr="00AC65EC">
        <w:rPr>
          <w:rFonts w:ascii="Times New Roman" w:hAnsi="Times New Roman" w:cs="Times New Roman"/>
          <w:sz w:val="28"/>
          <w:szCs w:val="28"/>
        </w:rPr>
        <w:t>2</w:t>
      </w:r>
      <w:r w:rsidRPr="00AC65EC">
        <w:rPr>
          <w:rFonts w:ascii="Times New Roman" w:hAnsi="Times New Roman" w:cs="Times New Roman"/>
          <w:sz w:val="28"/>
          <w:szCs w:val="28"/>
        </w:rPr>
        <w:t xml:space="preserve"> г.</w:t>
      </w:r>
    </w:p>
    <w:p w:rsidR="00544D70" w:rsidRPr="00AC65EC" w:rsidRDefault="00544D70" w:rsidP="004E580C">
      <w:pPr>
        <w:spacing w:after="0" w:line="240" w:lineRule="auto"/>
        <w:ind w:left="5103"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sz w:val="28"/>
          <w:szCs w:val="28"/>
        </w:rPr>
      </w:pPr>
    </w:p>
    <w:p w:rsidR="00544D70" w:rsidRPr="00AC65EC" w:rsidRDefault="00544D70" w:rsidP="004E580C">
      <w:pPr>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ОТЧЁТ</w:t>
      </w:r>
    </w:p>
    <w:p w:rsidR="00544D70" w:rsidRPr="00AC65EC" w:rsidRDefault="00544D70" w:rsidP="004E580C">
      <w:pPr>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о работе учреждения за 20</w:t>
      </w:r>
      <w:r w:rsidR="00DE7EEE" w:rsidRPr="00AC65EC">
        <w:rPr>
          <w:rFonts w:ascii="Times New Roman" w:hAnsi="Times New Roman" w:cs="Times New Roman"/>
          <w:b/>
          <w:sz w:val="28"/>
          <w:szCs w:val="28"/>
        </w:rPr>
        <w:t>2</w:t>
      </w:r>
      <w:r w:rsidR="00EB32F4" w:rsidRPr="00AC65EC">
        <w:rPr>
          <w:rFonts w:ascii="Times New Roman" w:hAnsi="Times New Roman" w:cs="Times New Roman"/>
          <w:b/>
          <w:sz w:val="28"/>
          <w:szCs w:val="28"/>
        </w:rPr>
        <w:t>2</w:t>
      </w:r>
      <w:r w:rsidRPr="00AC65EC">
        <w:rPr>
          <w:rFonts w:ascii="Times New Roman" w:hAnsi="Times New Roman" w:cs="Times New Roman"/>
          <w:b/>
          <w:sz w:val="28"/>
          <w:szCs w:val="28"/>
        </w:rPr>
        <w:t xml:space="preserve"> г.</w:t>
      </w: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44D70" w:rsidRPr="00AC65EC" w:rsidRDefault="00544D70" w:rsidP="00AC65EC">
      <w:pPr>
        <w:spacing w:after="0" w:line="240" w:lineRule="auto"/>
        <w:ind w:firstLine="567"/>
        <w:jc w:val="both"/>
        <w:rPr>
          <w:rFonts w:ascii="Times New Roman" w:hAnsi="Times New Roman" w:cs="Times New Roman"/>
          <w:b/>
          <w:i/>
          <w:sz w:val="28"/>
          <w:szCs w:val="28"/>
        </w:rPr>
      </w:pPr>
    </w:p>
    <w:p w:rsidR="005C1200" w:rsidRPr="00AC65EC" w:rsidRDefault="005C1200" w:rsidP="00AC65EC">
      <w:pPr>
        <w:spacing w:after="0" w:line="240" w:lineRule="auto"/>
        <w:ind w:firstLine="567"/>
        <w:jc w:val="both"/>
        <w:rPr>
          <w:rFonts w:ascii="Times New Roman" w:hAnsi="Times New Roman" w:cs="Times New Roman"/>
          <w:b/>
          <w:i/>
          <w:sz w:val="28"/>
          <w:szCs w:val="28"/>
        </w:rPr>
      </w:pPr>
    </w:p>
    <w:p w:rsidR="005C1200" w:rsidRPr="00AC65EC" w:rsidRDefault="005C1200" w:rsidP="00AC65EC">
      <w:pPr>
        <w:spacing w:after="0" w:line="240" w:lineRule="auto"/>
        <w:ind w:firstLine="567"/>
        <w:jc w:val="both"/>
        <w:rPr>
          <w:rFonts w:ascii="Times New Roman" w:hAnsi="Times New Roman" w:cs="Times New Roman"/>
          <w:b/>
          <w:i/>
          <w:sz w:val="28"/>
          <w:szCs w:val="28"/>
        </w:rPr>
      </w:pPr>
    </w:p>
    <w:p w:rsidR="005C1200" w:rsidRPr="00AC65EC" w:rsidRDefault="005C1200" w:rsidP="00AC65EC">
      <w:pPr>
        <w:spacing w:after="0" w:line="240" w:lineRule="auto"/>
        <w:ind w:firstLine="567"/>
        <w:jc w:val="both"/>
        <w:rPr>
          <w:rFonts w:ascii="Times New Roman" w:hAnsi="Times New Roman" w:cs="Times New Roman"/>
          <w:b/>
          <w:i/>
          <w:sz w:val="28"/>
          <w:szCs w:val="28"/>
        </w:rPr>
      </w:pPr>
    </w:p>
    <w:p w:rsidR="005C1200" w:rsidRPr="00AC65EC" w:rsidRDefault="005C1200" w:rsidP="00AC65EC">
      <w:pPr>
        <w:spacing w:after="0" w:line="240" w:lineRule="auto"/>
        <w:ind w:firstLine="567"/>
        <w:jc w:val="both"/>
        <w:rPr>
          <w:rFonts w:ascii="Times New Roman" w:hAnsi="Times New Roman" w:cs="Times New Roman"/>
          <w:b/>
          <w:i/>
          <w:sz w:val="28"/>
          <w:szCs w:val="28"/>
        </w:rPr>
      </w:pPr>
    </w:p>
    <w:p w:rsidR="004E580C" w:rsidRDefault="004E580C" w:rsidP="00AC65EC">
      <w:pPr>
        <w:spacing w:after="0" w:line="240" w:lineRule="auto"/>
        <w:ind w:firstLine="567"/>
        <w:jc w:val="both"/>
        <w:rPr>
          <w:rFonts w:ascii="Times New Roman" w:hAnsi="Times New Roman" w:cs="Times New Roman"/>
          <w:sz w:val="28"/>
          <w:szCs w:val="28"/>
        </w:rPr>
      </w:pPr>
    </w:p>
    <w:p w:rsidR="004E580C" w:rsidRDefault="004E580C" w:rsidP="00AC65EC">
      <w:pPr>
        <w:spacing w:after="0" w:line="240" w:lineRule="auto"/>
        <w:ind w:firstLine="567"/>
        <w:jc w:val="both"/>
        <w:rPr>
          <w:rFonts w:ascii="Times New Roman" w:hAnsi="Times New Roman" w:cs="Times New Roman"/>
          <w:sz w:val="28"/>
          <w:szCs w:val="28"/>
        </w:rPr>
      </w:pPr>
    </w:p>
    <w:p w:rsidR="004E580C" w:rsidRDefault="004E580C" w:rsidP="00AC65EC">
      <w:pPr>
        <w:spacing w:after="0" w:line="240" w:lineRule="auto"/>
        <w:ind w:firstLine="567"/>
        <w:jc w:val="both"/>
        <w:rPr>
          <w:rFonts w:ascii="Times New Roman" w:hAnsi="Times New Roman" w:cs="Times New Roman"/>
          <w:sz w:val="28"/>
          <w:szCs w:val="28"/>
        </w:rPr>
      </w:pPr>
    </w:p>
    <w:p w:rsidR="004E580C" w:rsidRDefault="004E580C" w:rsidP="00AC65EC">
      <w:pPr>
        <w:spacing w:after="0" w:line="240" w:lineRule="auto"/>
        <w:ind w:firstLine="567"/>
        <w:jc w:val="both"/>
        <w:rPr>
          <w:rFonts w:ascii="Times New Roman" w:hAnsi="Times New Roman" w:cs="Times New Roman"/>
          <w:sz w:val="28"/>
          <w:szCs w:val="28"/>
        </w:rPr>
      </w:pPr>
    </w:p>
    <w:p w:rsidR="00544D70" w:rsidRPr="004E580C" w:rsidRDefault="00551072" w:rsidP="004E580C">
      <w:pPr>
        <w:spacing w:after="0" w:line="240" w:lineRule="auto"/>
        <w:ind w:firstLine="567"/>
        <w:jc w:val="center"/>
        <w:rPr>
          <w:rFonts w:ascii="Times New Roman" w:hAnsi="Times New Roman" w:cs="Times New Roman"/>
          <w:sz w:val="28"/>
          <w:szCs w:val="28"/>
        </w:rPr>
      </w:pPr>
      <w:r w:rsidRPr="00AC65EC">
        <w:rPr>
          <w:rFonts w:ascii="Times New Roman" w:hAnsi="Times New Roman" w:cs="Times New Roman"/>
          <w:sz w:val="28"/>
          <w:szCs w:val="28"/>
        </w:rPr>
        <w:t>Чита 20</w:t>
      </w:r>
      <w:r w:rsidR="00DE7EEE" w:rsidRPr="00AC65EC">
        <w:rPr>
          <w:rFonts w:ascii="Times New Roman" w:hAnsi="Times New Roman" w:cs="Times New Roman"/>
          <w:sz w:val="28"/>
          <w:szCs w:val="28"/>
        </w:rPr>
        <w:t>2</w:t>
      </w:r>
      <w:r w:rsidR="00EB32F4" w:rsidRPr="00AC65EC">
        <w:rPr>
          <w:rFonts w:ascii="Times New Roman" w:hAnsi="Times New Roman" w:cs="Times New Roman"/>
          <w:sz w:val="28"/>
          <w:szCs w:val="28"/>
        </w:rPr>
        <w:t>2</w:t>
      </w:r>
      <w:r w:rsidR="004E580C">
        <w:rPr>
          <w:rFonts w:ascii="Times New Roman" w:hAnsi="Times New Roman" w:cs="Times New Roman"/>
          <w:sz w:val="28"/>
          <w:szCs w:val="28"/>
        </w:rPr>
        <w:t xml:space="preserve"> г.</w:t>
      </w:r>
    </w:p>
    <w:p w:rsidR="004E580C" w:rsidRPr="00AC65EC" w:rsidRDefault="004E580C" w:rsidP="00AC65EC">
      <w:pPr>
        <w:spacing w:after="0" w:line="240" w:lineRule="auto"/>
        <w:ind w:firstLine="567"/>
        <w:jc w:val="both"/>
        <w:rPr>
          <w:rFonts w:ascii="Times New Roman" w:eastAsia="Times New Roman" w:hAnsi="Times New Roman" w:cs="Times New Roman"/>
          <w:sz w:val="28"/>
          <w:szCs w:val="28"/>
          <w:lang w:eastAsia="ru-RU"/>
        </w:rPr>
      </w:pPr>
    </w:p>
    <w:p w:rsidR="00544D70" w:rsidRPr="00AC65EC" w:rsidRDefault="00544D70"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Государственное бюджетное стационарное учреждение социального обслуживания «Социально-реабилитационный центр для несовершеннолетних «Надежда» Забайкальского края (далее – учреждение) является учреждением системы профилактики безнадзорности и беспризорности несовершеннолетних.</w:t>
      </w:r>
    </w:p>
    <w:p w:rsidR="00544D70" w:rsidRPr="00AC65EC" w:rsidRDefault="00544D70"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 xml:space="preserve">  </w:t>
      </w:r>
    </w:p>
    <w:p w:rsidR="00544D70" w:rsidRPr="00AC65EC" w:rsidRDefault="00544D70"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 xml:space="preserve"> В структуру учреждения входят:</w:t>
      </w:r>
    </w:p>
    <w:p w:rsidR="00544D70" w:rsidRPr="00AC65EC" w:rsidRDefault="00544D70" w:rsidP="00AC65EC">
      <w:pPr>
        <w:spacing w:after="0" w:line="240" w:lineRule="auto"/>
        <w:ind w:firstLine="567"/>
        <w:jc w:val="both"/>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4785"/>
        <w:gridCol w:w="4786"/>
      </w:tblGrid>
      <w:tr w:rsidR="00544D70" w:rsidRPr="00AC65EC" w:rsidTr="00544D70">
        <w:tc>
          <w:tcPr>
            <w:tcW w:w="4785"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ind w:firstLine="567"/>
              <w:jc w:val="center"/>
              <w:rPr>
                <w:rFonts w:ascii="Times New Roman" w:hAnsi="Times New Roman" w:cs="Times New Roman"/>
                <w:b/>
                <w:sz w:val="28"/>
                <w:szCs w:val="28"/>
              </w:rPr>
            </w:pPr>
            <w:r w:rsidRPr="00AC65EC">
              <w:rPr>
                <w:rFonts w:ascii="Times New Roman" w:hAnsi="Times New Roman" w:cs="Times New Roman"/>
                <w:b/>
                <w:sz w:val="28"/>
                <w:szCs w:val="28"/>
              </w:rPr>
              <w:t>Наименование</w:t>
            </w:r>
          </w:p>
        </w:tc>
        <w:tc>
          <w:tcPr>
            <w:tcW w:w="4786"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ind w:firstLine="567"/>
              <w:jc w:val="center"/>
              <w:rPr>
                <w:rFonts w:ascii="Times New Roman" w:hAnsi="Times New Roman" w:cs="Times New Roman"/>
                <w:b/>
                <w:sz w:val="28"/>
                <w:szCs w:val="28"/>
              </w:rPr>
            </w:pPr>
            <w:r w:rsidRPr="00AC65EC">
              <w:rPr>
                <w:rFonts w:ascii="Times New Roman" w:hAnsi="Times New Roman" w:cs="Times New Roman"/>
                <w:b/>
                <w:sz w:val="28"/>
                <w:szCs w:val="28"/>
              </w:rPr>
              <w:t>Цели</w:t>
            </w:r>
          </w:p>
        </w:tc>
      </w:tr>
      <w:tr w:rsidR="00544D70" w:rsidRPr="00AC65EC" w:rsidTr="00544D70">
        <w:tc>
          <w:tcPr>
            <w:tcW w:w="4785"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Социально-правовое отделение</w:t>
            </w:r>
          </w:p>
        </w:tc>
        <w:tc>
          <w:tcPr>
            <w:tcW w:w="4786" w:type="dxa"/>
            <w:tcBorders>
              <w:top w:val="single" w:sz="4" w:space="0" w:color="auto"/>
              <w:left w:val="single" w:sz="4" w:space="0" w:color="auto"/>
              <w:bottom w:val="single" w:sz="4" w:space="0" w:color="auto"/>
              <w:right w:val="single" w:sz="4" w:space="0" w:color="auto"/>
            </w:tcBorders>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Профилактика безнадзорности и беспризорности среди несовершеннолетних, защита прав детей и подростков, оказавшихся в трудной жизненной ситуации, решение вопросов дальнейшего жизнеустройства н/л, консультирование родителей, законных представителей и сотрудников центра о правах и обязанностях несовершеннолетних.</w:t>
            </w:r>
          </w:p>
          <w:p w:rsidR="00544D70" w:rsidRPr="00AC65EC" w:rsidRDefault="00544D70" w:rsidP="004E580C">
            <w:pPr>
              <w:ind w:firstLine="567"/>
              <w:jc w:val="center"/>
              <w:rPr>
                <w:rFonts w:ascii="Times New Roman" w:hAnsi="Times New Roman" w:cs="Times New Roman"/>
                <w:sz w:val="28"/>
                <w:szCs w:val="28"/>
              </w:rPr>
            </w:pPr>
          </w:p>
        </w:tc>
      </w:tr>
      <w:tr w:rsidR="00544D70" w:rsidRPr="00AC65EC" w:rsidTr="00544D70">
        <w:tc>
          <w:tcPr>
            <w:tcW w:w="4785"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Отделение реализации программ социальной реабилитации</w:t>
            </w:r>
          </w:p>
        </w:tc>
        <w:tc>
          <w:tcPr>
            <w:tcW w:w="4786" w:type="dxa"/>
            <w:tcBorders>
              <w:top w:val="single" w:sz="4" w:space="0" w:color="auto"/>
              <w:left w:val="single" w:sz="4" w:space="0" w:color="auto"/>
              <w:bottom w:val="single" w:sz="4" w:space="0" w:color="auto"/>
              <w:right w:val="single" w:sz="4" w:space="0" w:color="auto"/>
            </w:tcBorders>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Комплексное решение проблем профилактики безнадзорности и социальной реабилитации детей, оказавшихся в трудной жизненной ситуации, восстановление социального, медицинского, физического статуса несовершеннолетних.</w:t>
            </w:r>
          </w:p>
          <w:p w:rsidR="00544D70" w:rsidRPr="00AC65EC" w:rsidRDefault="00544D70" w:rsidP="004E580C">
            <w:pPr>
              <w:ind w:firstLine="567"/>
              <w:jc w:val="center"/>
              <w:rPr>
                <w:rFonts w:ascii="Times New Roman" w:hAnsi="Times New Roman" w:cs="Times New Roman"/>
                <w:sz w:val="28"/>
                <w:szCs w:val="28"/>
              </w:rPr>
            </w:pPr>
          </w:p>
        </w:tc>
      </w:tr>
      <w:tr w:rsidR="00544D70" w:rsidRPr="00AC65EC" w:rsidTr="00544D70">
        <w:tc>
          <w:tcPr>
            <w:tcW w:w="4785"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Структурное подразделение «Лекотека»</w:t>
            </w:r>
          </w:p>
        </w:tc>
        <w:tc>
          <w:tcPr>
            <w:tcW w:w="4786"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Обеспечение психологического и специального педагогического сопровождения детей, имеющих или не имеющих статус ребенка-инвалида, с существенными затруднениями в обучении и социальной адаптации, оказание психолого-педагогической помощи родителям (законным представителям).</w:t>
            </w:r>
          </w:p>
        </w:tc>
      </w:tr>
      <w:tr w:rsidR="00544D70" w:rsidRPr="00AC65EC" w:rsidTr="00544D70">
        <w:tc>
          <w:tcPr>
            <w:tcW w:w="4785"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Летний оздоровительно-трудовой лагерь «Ласточка»</w:t>
            </w:r>
          </w:p>
        </w:tc>
        <w:tc>
          <w:tcPr>
            <w:tcW w:w="4786" w:type="dxa"/>
            <w:tcBorders>
              <w:top w:val="single" w:sz="4" w:space="0" w:color="auto"/>
              <w:left w:val="single" w:sz="4" w:space="0" w:color="auto"/>
              <w:bottom w:val="single" w:sz="4" w:space="0" w:color="auto"/>
              <w:right w:val="single" w:sz="4" w:space="0" w:color="auto"/>
            </w:tcBorders>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Круглосуточное пребывание для обеспечения полноценного отдыха детей, находящихся в трудной жизненной ситуации</w:t>
            </w:r>
          </w:p>
          <w:p w:rsidR="00544D70" w:rsidRPr="00AC65EC" w:rsidRDefault="00544D70" w:rsidP="004E580C">
            <w:pPr>
              <w:ind w:firstLine="567"/>
              <w:jc w:val="center"/>
              <w:rPr>
                <w:rFonts w:ascii="Times New Roman" w:hAnsi="Times New Roman" w:cs="Times New Roman"/>
                <w:sz w:val="28"/>
                <w:szCs w:val="28"/>
              </w:rPr>
            </w:pPr>
          </w:p>
        </w:tc>
      </w:tr>
      <w:tr w:rsidR="00544D70" w:rsidRPr="00AC65EC" w:rsidTr="00544D70">
        <w:tc>
          <w:tcPr>
            <w:tcW w:w="4785" w:type="dxa"/>
            <w:tcBorders>
              <w:top w:val="single" w:sz="4" w:space="0" w:color="auto"/>
              <w:left w:val="single" w:sz="4" w:space="0" w:color="auto"/>
              <w:bottom w:val="single" w:sz="4" w:space="0" w:color="auto"/>
              <w:right w:val="single" w:sz="4" w:space="0" w:color="auto"/>
            </w:tcBorders>
            <w:hideMark/>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Социальная гостиница</w:t>
            </w:r>
          </w:p>
        </w:tc>
        <w:tc>
          <w:tcPr>
            <w:tcW w:w="4786" w:type="dxa"/>
            <w:tcBorders>
              <w:top w:val="single" w:sz="4" w:space="0" w:color="auto"/>
              <w:left w:val="single" w:sz="4" w:space="0" w:color="auto"/>
              <w:bottom w:val="single" w:sz="4" w:space="0" w:color="auto"/>
              <w:right w:val="single" w:sz="4" w:space="0" w:color="auto"/>
            </w:tcBorders>
          </w:tcPr>
          <w:p w:rsidR="00544D70" w:rsidRPr="00AC65EC" w:rsidRDefault="00544D70" w:rsidP="004E580C">
            <w:pPr>
              <w:jc w:val="center"/>
              <w:rPr>
                <w:rFonts w:ascii="Times New Roman" w:hAnsi="Times New Roman" w:cs="Times New Roman"/>
                <w:sz w:val="28"/>
                <w:szCs w:val="28"/>
              </w:rPr>
            </w:pPr>
            <w:r w:rsidRPr="00AC65EC">
              <w:rPr>
                <w:rFonts w:ascii="Times New Roman" w:hAnsi="Times New Roman" w:cs="Times New Roman"/>
                <w:sz w:val="28"/>
                <w:szCs w:val="28"/>
              </w:rPr>
              <w:t xml:space="preserve">Временное проживание лиц, </w:t>
            </w:r>
            <w:r w:rsidRPr="00AC65EC">
              <w:rPr>
                <w:rFonts w:ascii="Times New Roman" w:hAnsi="Times New Roman" w:cs="Times New Roman"/>
                <w:sz w:val="28"/>
                <w:szCs w:val="28"/>
              </w:rPr>
              <w:lastRenderedPageBreak/>
              <w:t>попавших в трудную жизненную ситуацию, комплексная медико-психолого-педагогическая помощь, правовое сопровождение.</w:t>
            </w:r>
          </w:p>
          <w:p w:rsidR="00544D70" w:rsidRPr="00AC65EC" w:rsidRDefault="00544D70" w:rsidP="004E580C">
            <w:pPr>
              <w:ind w:firstLine="567"/>
              <w:jc w:val="center"/>
              <w:rPr>
                <w:rFonts w:ascii="Times New Roman" w:hAnsi="Times New Roman" w:cs="Times New Roman"/>
                <w:sz w:val="28"/>
                <w:szCs w:val="28"/>
              </w:rPr>
            </w:pPr>
          </w:p>
        </w:tc>
      </w:tr>
    </w:tbl>
    <w:p w:rsidR="00C71287" w:rsidRPr="00AC65EC" w:rsidRDefault="00C71287" w:rsidP="00AC65EC">
      <w:pPr>
        <w:spacing w:after="0" w:line="240" w:lineRule="auto"/>
        <w:ind w:firstLine="567"/>
        <w:jc w:val="both"/>
        <w:rPr>
          <w:rFonts w:ascii="Times New Roman" w:hAnsi="Times New Roman" w:cs="Times New Roman"/>
          <w:sz w:val="28"/>
          <w:szCs w:val="28"/>
        </w:rPr>
      </w:pPr>
    </w:p>
    <w:p w:rsidR="00544D70" w:rsidRPr="00AC65EC" w:rsidRDefault="00544D70" w:rsidP="00AC65EC">
      <w:pPr>
        <w:spacing w:after="0" w:line="240" w:lineRule="auto"/>
        <w:ind w:firstLine="567"/>
        <w:jc w:val="both"/>
        <w:rPr>
          <w:rFonts w:ascii="Times New Roman" w:hAnsi="Times New Roman" w:cs="Times New Roman"/>
          <w:sz w:val="28"/>
          <w:szCs w:val="28"/>
        </w:rPr>
      </w:pPr>
    </w:p>
    <w:p w:rsidR="00544D70" w:rsidRPr="00AC65EC" w:rsidRDefault="00544D70"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51072" w:rsidRPr="00AC65EC" w:rsidRDefault="00551072" w:rsidP="00AC65EC">
      <w:pPr>
        <w:spacing w:after="0" w:line="240" w:lineRule="auto"/>
        <w:ind w:firstLine="567"/>
        <w:jc w:val="both"/>
        <w:rPr>
          <w:rFonts w:ascii="Times New Roman" w:hAnsi="Times New Roman" w:cs="Times New Roman"/>
          <w:sz w:val="28"/>
          <w:szCs w:val="28"/>
        </w:rPr>
      </w:pPr>
    </w:p>
    <w:p w:rsidR="005C1200" w:rsidRPr="00AC65EC" w:rsidRDefault="005C1200" w:rsidP="00AC65EC">
      <w:pPr>
        <w:spacing w:after="0" w:line="240" w:lineRule="auto"/>
        <w:ind w:firstLine="567"/>
        <w:jc w:val="both"/>
        <w:rPr>
          <w:rFonts w:ascii="Times New Roman" w:hAnsi="Times New Roman" w:cs="Times New Roman"/>
          <w:sz w:val="28"/>
          <w:szCs w:val="28"/>
        </w:rPr>
      </w:pPr>
    </w:p>
    <w:p w:rsidR="005C1200" w:rsidRPr="00AC65EC" w:rsidRDefault="005C1200" w:rsidP="00AC65EC">
      <w:pPr>
        <w:spacing w:after="0" w:line="240" w:lineRule="auto"/>
        <w:ind w:firstLine="567"/>
        <w:jc w:val="both"/>
        <w:rPr>
          <w:rFonts w:ascii="Times New Roman" w:hAnsi="Times New Roman" w:cs="Times New Roman"/>
          <w:sz w:val="28"/>
          <w:szCs w:val="28"/>
        </w:rPr>
      </w:pPr>
    </w:p>
    <w:p w:rsidR="005C1200" w:rsidRPr="00AC65EC" w:rsidRDefault="005C1200" w:rsidP="00AC65EC">
      <w:pPr>
        <w:spacing w:after="0" w:line="240" w:lineRule="auto"/>
        <w:ind w:firstLine="567"/>
        <w:jc w:val="both"/>
        <w:rPr>
          <w:rFonts w:ascii="Times New Roman" w:hAnsi="Times New Roman" w:cs="Times New Roman"/>
          <w:sz w:val="28"/>
          <w:szCs w:val="28"/>
        </w:rPr>
      </w:pPr>
    </w:p>
    <w:p w:rsidR="007459B9" w:rsidRPr="00AC65EC" w:rsidRDefault="007459B9" w:rsidP="00AC65EC">
      <w:pPr>
        <w:spacing w:after="0" w:line="240" w:lineRule="auto"/>
        <w:ind w:firstLine="567"/>
        <w:jc w:val="both"/>
        <w:rPr>
          <w:rFonts w:ascii="Times New Roman" w:hAnsi="Times New Roman" w:cs="Times New Roman"/>
          <w:sz w:val="28"/>
          <w:szCs w:val="28"/>
        </w:rPr>
      </w:pPr>
    </w:p>
    <w:p w:rsidR="005C1200" w:rsidRPr="00AC65EC" w:rsidRDefault="005C1200" w:rsidP="00AC65EC">
      <w:pPr>
        <w:spacing w:after="0" w:line="240" w:lineRule="auto"/>
        <w:ind w:firstLine="567"/>
        <w:jc w:val="both"/>
        <w:rPr>
          <w:rFonts w:ascii="Times New Roman" w:hAnsi="Times New Roman" w:cs="Times New Roman"/>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AC65EC">
      <w:pPr>
        <w:spacing w:after="0" w:line="240" w:lineRule="auto"/>
        <w:ind w:firstLine="567"/>
        <w:jc w:val="both"/>
        <w:rPr>
          <w:rFonts w:ascii="Times New Roman" w:hAnsi="Times New Roman" w:cs="Times New Roman"/>
          <w:b/>
          <w:sz w:val="28"/>
          <w:szCs w:val="28"/>
        </w:rPr>
      </w:pPr>
    </w:p>
    <w:p w:rsidR="00EB32F4" w:rsidRPr="00AC65EC" w:rsidRDefault="00EB32F4" w:rsidP="004E580C">
      <w:pPr>
        <w:spacing w:after="0" w:line="240" w:lineRule="auto"/>
        <w:jc w:val="both"/>
        <w:rPr>
          <w:rFonts w:ascii="Times New Roman" w:hAnsi="Times New Roman" w:cs="Times New Roman"/>
          <w:b/>
          <w:sz w:val="28"/>
          <w:szCs w:val="28"/>
        </w:rPr>
      </w:pPr>
    </w:p>
    <w:p w:rsidR="00B378A4" w:rsidRPr="00AC65EC" w:rsidRDefault="00B378A4" w:rsidP="004E580C">
      <w:pPr>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Отделение социально-правовой помощи</w:t>
      </w:r>
    </w:p>
    <w:p w:rsidR="00DE7EEE" w:rsidRPr="00AC65EC" w:rsidRDefault="00DE7EEE" w:rsidP="00AC65EC">
      <w:pPr>
        <w:spacing w:after="0" w:line="240" w:lineRule="auto"/>
        <w:ind w:firstLine="567"/>
        <w:jc w:val="both"/>
        <w:rPr>
          <w:rFonts w:ascii="Times New Roman" w:hAnsi="Times New Roman" w:cs="Times New Roman"/>
          <w:b/>
          <w:sz w:val="28"/>
          <w:szCs w:val="28"/>
        </w:rPr>
      </w:pPr>
    </w:p>
    <w:p w:rsidR="00EB32F4" w:rsidRPr="004E580C" w:rsidRDefault="00EB32F4" w:rsidP="004E580C">
      <w:pPr>
        <w:spacing w:after="0" w:line="240" w:lineRule="auto"/>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Основной целью деятельности отделения</w:t>
      </w:r>
      <w:r w:rsidR="004E580C">
        <w:rPr>
          <w:rFonts w:ascii="Times New Roman" w:eastAsia="Times New Roman" w:hAnsi="Times New Roman" w:cs="Times New Roman"/>
          <w:b/>
          <w:sz w:val="28"/>
          <w:szCs w:val="28"/>
          <w:lang w:eastAsia="ru-RU"/>
        </w:rPr>
        <w:t xml:space="preserve"> </w:t>
      </w:r>
      <w:r w:rsidRPr="00AC65EC">
        <w:rPr>
          <w:rFonts w:ascii="Times New Roman" w:eastAsia="Times New Roman" w:hAnsi="Times New Roman" w:cs="Times New Roman"/>
          <w:b/>
          <w:sz w:val="28"/>
          <w:szCs w:val="28"/>
          <w:lang w:eastAsia="ru-RU"/>
        </w:rPr>
        <w:t>социал</w:t>
      </w:r>
      <w:r w:rsidR="004E580C">
        <w:rPr>
          <w:rFonts w:ascii="Times New Roman" w:eastAsia="Times New Roman" w:hAnsi="Times New Roman" w:cs="Times New Roman"/>
          <w:b/>
          <w:sz w:val="28"/>
          <w:szCs w:val="28"/>
          <w:lang w:eastAsia="ru-RU"/>
        </w:rPr>
        <w:t xml:space="preserve">ьно-правовой помощи </w:t>
      </w:r>
      <w:r w:rsidRPr="00AC65EC">
        <w:rPr>
          <w:rFonts w:ascii="Times New Roman" w:eastAsia="Times New Roman" w:hAnsi="Times New Roman" w:cs="Times New Roman"/>
          <w:b/>
          <w:sz w:val="28"/>
          <w:szCs w:val="28"/>
          <w:lang w:eastAsia="ru-RU"/>
        </w:rPr>
        <w:t>является</w:t>
      </w:r>
      <w:r w:rsidRPr="00AC65EC">
        <w:rPr>
          <w:rFonts w:ascii="Times New Roman" w:eastAsia="Times New Roman" w:hAnsi="Times New Roman" w:cs="Times New Roman"/>
          <w:sz w:val="28"/>
          <w:szCs w:val="28"/>
          <w:lang w:eastAsia="ru-RU"/>
        </w:rPr>
        <w:t>:</w:t>
      </w:r>
    </w:p>
    <w:p w:rsidR="00EB32F4" w:rsidRPr="004E580C" w:rsidRDefault="00EB32F4" w:rsidP="004E580C">
      <w:pPr>
        <w:pStyle w:val="a8"/>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E580C">
        <w:rPr>
          <w:rFonts w:ascii="Times New Roman" w:eastAsia="Times New Roman" w:hAnsi="Times New Roman" w:cs="Times New Roman"/>
          <w:sz w:val="28"/>
          <w:szCs w:val="28"/>
          <w:lang w:eastAsia="ru-RU"/>
        </w:rPr>
        <w:t>Профилактика безнадзорности  и пр</w:t>
      </w:r>
      <w:r w:rsidR="004E580C">
        <w:rPr>
          <w:rFonts w:ascii="Times New Roman" w:eastAsia="Times New Roman" w:hAnsi="Times New Roman" w:cs="Times New Roman"/>
          <w:sz w:val="28"/>
          <w:szCs w:val="28"/>
          <w:lang w:eastAsia="ru-RU"/>
        </w:rPr>
        <w:t>авонарушений несовершеннолетних.</w:t>
      </w:r>
      <w:r w:rsidRPr="004E580C">
        <w:rPr>
          <w:rFonts w:ascii="Times New Roman" w:eastAsia="Times New Roman" w:hAnsi="Times New Roman" w:cs="Times New Roman"/>
          <w:sz w:val="28"/>
          <w:szCs w:val="28"/>
          <w:lang w:eastAsia="ru-RU"/>
        </w:rPr>
        <w:t xml:space="preserve">     </w:t>
      </w:r>
    </w:p>
    <w:p w:rsidR="00EB32F4" w:rsidRPr="004E580C" w:rsidRDefault="004E580C" w:rsidP="004E580C">
      <w:pPr>
        <w:pStyle w:val="a8"/>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E580C">
        <w:rPr>
          <w:rFonts w:ascii="Times New Roman" w:eastAsia="Times New Roman" w:hAnsi="Times New Roman" w:cs="Times New Roman"/>
          <w:sz w:val="28"/>
          <w:szCs w:val="28"/>
          <w:lang w:eastAsia="ru-RU"/>
        </w:rPr>
        <w:t>О</w:t>
      </w:r>
      <w:r w:rsidR="00EB32F4" w:rsidRPr="004E580C">
        <w:rPr>
          <w:rFonts w:ascii="Times New Roman" w:eastAsia="Times New Roman" w:hAnsi="Times New Roman" w:cs="Times New Roman"/>
          <w:sz w:val="28"/>
          <w:szCs w:val="28"/>
          <w:lang w:eastAsia="ru-RU"/>
        </w:rPr>
        <w:t>казание  помощи в вопросах, связ</w:t>
      </w:r>
      <w:r>
        <w:rPr>
          <w:rFonts w:ascii="Times New Roman" w:eastAsia="Times New Roman" w:hAnsi="Times New Roman" w:cs="Times New Roman"/>
          <w:sz w:val="28"/>
          <w:szCs w:val="28"/>
          <w:lang w:eastAsia="ru-RU"/>
        </w:rPr>
        <w:t>анных с пенсионным обеспечением.</w:t>
      </w:r>
    </w:p>
    <w:p w:rsidR="00EB32F4" w:rsidRPr="004E580C" w:rsidRDefault="004E580C" w:rsidP="004E580C">
      <w:pPr>
        <w:pStyle w:val="a8"/>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E580C">
        <w:rPr>
          <w:rFonts w:ascii="Times New Roman" w:eastAsia="Times New Roman" w:hAnsi="Times New Roman" w:cs="Times New Roman"/>
          <w:sz w:val="28"/>
          <w:szCs w:val="28"/>
          <w:lang w:eastAsia="ru-RU"/>
        </w:rPr>
        <w:t>С</w:t>
      </w:r>
      <w:r w:rsidR="00EB32F4" w:rsidRPr="004E580C">
        <w:rPr>
          <w:rFonts w:ascii="Times New Roman" w:eastAsia="Times New Roman" w:hAnsi="Times New Roman" w:cs="Times New Roman"/>
          <w:sz w:val="28"/>
          <w:szCs w:val="28"/>
          <w:lang w:eastAsia="ru-RU"/>
        </w:rPr>
        <w:t>одействие в получении установленных законодательством льгот и преимуществ, социальных вы</w:t>
      </w:r>
      <w:r>
        <w:rPr>
          <w:rFonts w:ascii="Times New Roman" w:eastAsia="Times New Roman" w:hAnsi="Times New Roman" w:cs="Times New Roman"/>
          <w:sz w:val="28"/>
          <w:szCs w:val="28"/>
          <w:lang w:eastAsia="ru-RU"/>
        </w:rPr>
        <w:t>плат.</w:t>
      </w:r>
    </w:p>
    <w:p w:rsidR="00EB32F4" w:rsidRPr="004E580C" w:rsidRDefault="004E580C" w:rsidP="004E580C">
      <w:pPr>
        <w:pStyle w:val="a8"/>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E580C">
        <w:rPr>
          <w:rFonts w:ascii="Times New Roman" w:eastAsia="Times New Roman" w:hAnsi="Times New Roman" w:cs="Times New Roman"/>
          <w:sz w:val="28"/>
          <w:szCs w:val="28"/>
          <w:lang w:eastAsia="ru-RU"/>
        </w:rPr>
        <w:t>О</w:t>
      </w:r>
      <w:r w:rsidR="00EB32F4" w:rsidRPr="004E580C">
        <w:rPr>
          <w:rFonts w:ascii="Times New Roman" w:eastAsia="Times New Roman" w:hAnsi="Times New Roman" w:cs="Times New Roman"/>
          <w:sz w:val="28"/>
          <w:szCs w:val="28"/>
          <w:lang w:eastAsia="ru-RU"/>
        </w:rPr>
        <w:t>беспечение представительства в суд</w:t>
      </w:r>
      <w:r>
        <w:rPr>
          <w:rFonts w:ascii="Times New Roman" w:eastAsia="Times New Roman" w:hAnsi="Times New Roman" w:cs="Times New Roman"/>
          <w:sz w:val="28"/>
          <w:szCs w:val="28"/>
          <w:lang w:eastAsia="ru-RU"/>
        </w:rPr>
        <w:t>ах</w:t>
      </w:r>
      <w:r w:rsidR="00EB32F4" w:rsidRPr="004E580C">
        <w:rPr>
          <w:rFonts w:ascii="Times New Roman" w:eastAsia="Times New Roman" w:hAnsi="Times New Roman" w:cs="Times New Roman"/>
          <w:sz w:val="28"/>
          <w:szCs w:val="28"/>
          <w:lang w:eastAsia="ru-RU"/>
        </w:rPr>
        <w:t xml:space="preserve"> для защиты прав и интересов несовершеннолетних, содействие органам опеки и попечительства в устройстве несовершеннолетних, в семьи усыновителей, опекунов, попечителей, в приёмн</w:t>
      </w:r>
      <w:r>
        <w:rPr>
          <w:rFonts w:ascii="Times New Roman" w:eastAsia="Times New Roman" w:hAnsi="Times New Roman" w:cs="Times New Roman"/>
          <w:sz w:val="28"/>
          <w:szCs w:val="28"/>
          <w:lang w:eastAsia="ru-RU"/>
        </w:rPr>
        <w:t>ые</w:t>
      </w:r>
      <w:r w:rsidR="00EB32F4" w:rsidRPr="004E580C">
        <w:rPr>
          <w:rFonts w:ascii="Times New Roman" w:eastAsia="Times New Roman" w:hAnsi="Times New Roman" w:cs="Times New Roman"/>
          <w:sz w:val="28"/>
          <w:szCs w:val="28"/>
          <w:lang w:eastAsia="ru-RU"/>
        </w:rPr>
        <w:t xml:space="preserve"> семь</w:t>
      </w:r>
      <w:r>
        <w:rPr>
          <w:rFonts w:ascii="Times New Roman" w:eastAsia="Times New Roman" w:hAnsi="Times New Roman" w:cs="Times New Roman"/>
          <w:sz w:val="28"/>
          <w:szCs w:val="28"/>
          <w:lang w:eastAsia="ru-RU"/>
        </w:rPr>
        <w:t>и</w:t>
      </w:r>
      <w:r w:rsidR="00EB32F4" w:rsidRPr="004E580C">
        <w:rPr>
          <w:rFonts w:ascii="Times New Roman" w:eastAsia="Times New Roman" w:hAnsi="Times New Roman" w:cs="Times New Roman"/>
          <w:sz w:val="28"/>
          <w:szCs w:val="28"/>
          <w:lang w:eastAsia="ru-RU"/>
        </w:rPr>
        <w:t>, в учреждение для детей сирот и детей, ост</w:t>
      </w:r>
      <w:r>
        <w:rPr>
          <w:rFonts w:ascii="Times New Roman" w:eastAsia="Times New Roman" w:hAnsi="Times New Roman" w:cs="Times New Roman"/>
          <w:sz w:val="28"/>
          <w:szCs w:val="28"/>
          <w:lang w:eastAsia="ru-RU"/>
        </w:rPr>
        <w:t>авшихся без попечения родителей.</w:t>
      </w:r>
    </w:p>
    <w:p w:rsidR="00EB32F4" w:rsidRPr="004E580C" w:rsidRDefault="004E580C" w:rsidP="004E580C">
      <w:pPr>
        <w:pStyle w:val="a8"/>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E580C">
        <w:rPr>
          <w:rFonts w:ascii="Times New Roman" w:eastAsia="Times New Roman" w:hAnsi="Times New Roman" w:cs="Times New Roman"/>
          <w:sz w:val="28"/>
          <w:szCs w:val="28"/>
          <w:lang w:eastAsia="ru-RU"/>
        </w:rPr>
        <w:t>К</w:t>
      </w:r>
      <w:r w:rsidR="00EB32F4" w:rsidRPr="004E580C">
        <w:rPr>
          <w:rFonts w:ascii="Times New Roman" w:eastAsia="Times New Roman" w:hAnsi="Times New Roman" w:cs="Times New Roman"/>
          <w:sz w:val="28"/>
          <w:szCs w:val="28"/>
          <w:lang w:eastAsia="ru-RU"/>
        </w:rPr>
        <w:t>онсультирование</w:t>
      </w:r>
      <w:r>
        <w:rPr>
          <w:rFonts w:ascii="Times New Roman" w:eastAsia="Times New Roman" w:hAnsi="Times New Roman" w:cs="Times New Roman"/>
          <w:sz w:val="28"/>
          <w:szCs w:val="28"/>
          <w:lang w:eastAsia="ru-RU"/>
        </w:rPr>
        <w:t xml:space="preserve"> по социально-правовым вопросам.</w:t>
      </w:r>
    </w:p>
    <w:p w:rsidR="00EB32F4" w:rsidRPr="004E580C" w:rsidRDefault="004E580C" w:rsidP="004E580C">
      <w:pPr>
        <w:pStyle w:val="a8"/>
        <w:numPr>
          <w:ilvl w:val="0"/>
          <w:numId w:val="2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E580C">
        <w:rPr>
          <w:rFonts w:ascii="Times New Roman" w:eastAsia="Times New Roman" w:hAnsi="Times New Roman" w:cs="Times New Roman"/>
          <w:sz w:val="28"/>
          <w:szCs w:val="28"/>
          <w:lang w:eastAsia="ru-RU"/>
        </w:rPr>
        <w:t>О</w:t>
      </w:r>
      <w:r w:rsidR="00EB32F4" w:rsidRPr="004E580C">
        <w:rPr>
          <w:rFonts w:ascii="Times New Roman" w:eastAsia="Times New Roman" w:hAnsi="Times New Roman" w:cs="Times New Roman"/>
          <w:sz w:val="28"/>
          <w:szCs w:val="28"/>
          <w:lang w:eastAsia="ru-RU"/>
        </w:rPr>
        <w:t>казание правовой помощи в защите и соблюдении прав детей и подростков.</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b/>
          <w:sz w:val="28"/>
          <w:szCs w:val="28"/>
          <w:lang w:eastAsia="ru-RU"/>
        </w:rPr>
        <w:t>Основными задачами отделения являются</w:t>
      </w:r>
      <w:r w:rsidRPr="00AC65EC">
        <w:rPr>
          <w:rFonts w:ascii="Times New Roman" w:eastAsia="Times New Roman" w:hAnsi="Times New Roman" w:cs="Times New Roman"/>
          <w:sz w:val="28"/>
          <w:szCs w:val="28"/>
          <w:lang w:eastAsia="ru-RU"/>
        </w:rPr>
        <w:t>:</w:t>
      </w:r>
    </w:p>
    <w:p w:rsidR="00EB32F4" w:rsidRPr="00516156" w:rsidRDefault="00516156" w:rsidP="0071460D">
      <w:pPr>
        <w:pStyle w:val="a8"/>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EB32F4" w:rsidRPr="00516156">
        <w:rPr>
          <w:rFonts w:ascii="Times New Roman" w:eastAsia="Times New Roman" w:hAnsi="Times New Roman" w:cs="Times New Roman"/>
          <w:sz w:val="28"/>
          <w:szCs w:val="28"/>
          <w:lang w:eastAsia="ru-RU"/>
        </w:rPr>
        <w:t xml:space="preserve">ащита прав и интересов несовершеннолетних, проходящих реабилитацию в СРЦ. </w:t>
      </w:r>
    </w:p>
    <w:p w:rsidR="00EB32F4" w:rsidRPr="00516156" w:rsidRDefault="00516156" w:rsidP="0071460D">
      <w:pPr>
        <w:pStyle w:val="a8"/>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B32F4" w:rsidRPr="00516156">
        <w:rPr>
          <w:rFonts w:ascii="Times New Roman" w:eastAsia="Times New Roman" w:hAnsi="Times New Roman" w:cs="Times New Roman"/>
          <w:sz w:val="28"/>
          <w:szCs w:val="28"/>
          <w:lang w:eastAsia="ru-RU"/>
        </w:rPr>
        <w:t>казание содействия</w:t>
      </w:r>
      <w:r>
        <w:rPr>
          <w:rFonts w:ascii="Times New Roman" w:eastAsia="Times New Roman" w:hAnsi="Times New Roman" w:cs="Times New Roman"/>
          <w:sz w:val="28"/>
          <w:szCs w:val="28"/>
          <w:lang w:eastAsia="ru-RU"/>
        </w:rPr>
        <w:t xml:space="preserve"> органам опеки и попечительства.</w:t>
      </w:r>
    </w:p>
    <w:p w:rsidR="00EB32F4" w:rsidRPr="00516156" w:rsidRDefault="00516156" w:rsidP="0071460D">
      <w:pPr>
        <w:pStyle w:val="a8"/>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1460D">
        <w:rPr>
          <w:rFonts w:ascii="Times New Roman" w:eastAsia="Times New Roman" w:hAnsi="Times New Roman" w:cs="Times New Roman"/>
          <w:sz w:val="28"/>
          <w:szCs w:val="28"/>
          <w:lang w:eastAsia="ru-RU"/>
        </w:rPr>
        <w:t xml:space="preserve">рганизация и проведение </w:t>
      </w:r>
      <w:r w:rsidR="00EB32F4" w:rsidRPr="00516156">
        <w:rPr>
          <w:rFonts w:ascii="Times New Roman" w:eastAsia="Times New Roman" w:hAnsi="Times New Roman" w:cs="Times New Roman"/>
          <w:sz w:val="28"/>
          <w:szCs w:val="28"/>
          <w:lang w:eastAsia="ru-RU"/>
        </w:rPr>
        <w:t>постреабилит</w:t>
      </w:r>
      <w:r>
        <w:rPr>
          <w:rFonts w:ascii="Times New Roman" w:eastAsia="Times New Roman" w:hAnsi="Times New Roman" w:cs="Times New Roman"/>
          <w:sz w:val="28"/>
          <w:szCs w:val="28"/>
          <w:lang w:eastAsia="ru-RU"/>
        </w:rPr>
        <w:t>ационного социального патронажа.</w:t>
      </w:r>
    </w:p>
    <w:p w:rsidR="00EB32F4" w:rsidRPr="00516156" w:rsidRDefault="00516156" w:rsidP="0071460D">
      <w:pPr>
        <w:pStyle w:val="a8"/>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B32F4" w:rsidRPr="00516156">
        <w:rPr>
          <w:rFonts w:ascii="Times New Roman" w:eastAsia="Times New Roman" w:hAnsi="Times New Roman" w:cs="Times New Roman"/>
          <w:sz w:val="28"/>
          <w:szCs w:val="28"/>
          <w:lang w:eastAsia="ru-RU"/>
        </w:rPr>
        <w:t>заимодействие с организациями, учреждениями системы профилактики безнадзорности и правонарушений несовершеннолетних</w:t>
      </w:r>
      <w:r>
        <w:rPr>
          <w:rFonts w:ascii="Times New Roman" w:eastAsia="Times New Roman" w:hAnsi="Times New Roman" w:cs="Times New Roman"/>
          <w:sz w:val="28"/>
          <w:szCs w:val="28"/>
          <w:lang w:eastAsia="ru-RU"/>
        </w:rPr>
        <w:t>.</w:t>
      </w:r>
    </w:p>
    <w:p w:rsidR="00EB32F4" w:rsidRPr="00516156" w:rsidRDefault="00516156" w:rsidP="0071460D">
      <w:pPr>
        <w:pStyle w:val="a8"/>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B32F4" w:rsidRPr="00516156">
        <w:rPr>
          <w:rFonts w:ascii="Times New Roman" w:eastAsia="Times New Roman" w:hAnsi="Times New Roman" w:cs="Times New Roman"/>
          <w:sz w:val="28"/>
          <w:szCs w:val="28"/>
          <w:lang w:eastAsia="ru-RU"/>
        </w:rPr>
        <w:t>онсультирование</w:t>
      </w:r>
      <w:r>
        <w:rPr>
          <w:rFonts w:ascii="Times New Roman" w:eastAsia="Times New Roman" w:hAnsi="Times New Roman" w:cs="Times New Roman"/>
          <w:sz w:val="28"/>
          <w:szCs w:val="28"/>
          <w:lang w:eastAsia="ru-RU"/>
        </w:rPr>
        <w:t xml:space="preserve"> по социально-правовым вопросам.</w:t>
      </w:r>
    </w:p>
    <w:p w:rsidR="00EB32F4" w:rsidRPr="00516156" w:rsidRDefault="00516156" w:rsidP="0071460D">
      <w:pPr>
        <w:pStyle w:val="a8"/>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B32F4" w:rsidRPr="00516156">
        <w:rPr>
          <w:rFonts w:ascii="Times New Roman" w:eastAsia="Times New Roman" w:hAnsi="Times New Roman" w:cs="Times New Roman"/>
          <w:sz w:val="28"/>
          <w:szCs w:val="28"/>
          <w:lang w:eastAsia="ru-RU"/>
        </w:rPr>
        <w:t>казание помощи в оформлении документов удостоверяю</w:t>
      </w:r>
      <w:r>
        <w:rPr>
          <w:rFonts w:ascii="Times New Roman" w:eastAsia="Times New Roman" w:hAnsi="Times New Roman" w:cs="Times New Roman"/>
          <w:sz w:val="28"/>
          <w:szCs w:val="28"/>
          <w:lang w:eastAsia="ru-RU"/>
        </w:rPr>
        <w:t>щих личность несовершеннолетних.</w:t>
      </w:r>
    </w:p>
    <w:p w:rsidR="00EB32F4" w:rsidRDefault="00516156" w:rsidP="0071460D">
      <w:pPr>
        <w:pStyle w:val="a8"/>
        <w:numPr>
          <w:ilvl w:val="0"/>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B32F4" w:rsidRPr="00516156">
        <w:rPr>
          <w:rFonts w:ascii="Times New Roman" w:eastAsia="Times New Roman" w:hAnsi="Times New Roman" w:cs="Times New Roman"/>
          <w:sz w:val="28"/>
          <w:szCs w:val="28"/>
          <w:lang w:eastAsia="ru-RU"/>
        </w:rPr>
        <w:t>одготовка документов для передачи в семью и иные формы жизнеустройства.</w:t>
      </w:r>
    </w:p>
    <w:p w:rsidR="0071460D" w:rsidRPr="00516156" w:rsidRDefault="0071460D" w:rsidP="0071460D">
      <w:pPr>
        <w:pStyle w:val="a8"/>
        <w:tabs>
          <w:tab w:val="left" w:pos="851"/>
        </w:tabs>
        <w:spacing w:after="0" w:line="240" w:lineRule="auto"/>
        <w:ind w:left="567"/>
        <w:jc w:val="both"/>
        <w:rPr>
          <w:rFonts w:ascii="Times New Roman" w:eastAsia="Times New Roman" w:hAnsi="Times New Roman" w:cs="Times New Roman"/>
          <w:sz w:val="28"/>
          <w:szCs w:val="28"/>
          <w:lang w:eastAsia="ru-RU"/>
        </w:rPr>
      </w:pPr>
    </w:p>
    <w:p w:rsidR="00EB32F4" w:rsidRPr="00AC65EC" w:rsidRDefault="00EB32F4" w:rsidP="0071460D">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 xml:space="preserve">За период с 01.01.2022 года по 26.12.2022 года в центр поступили </w:t>
      </w:r>
      <w:r w:rsidR="0071460D" w:rsidRPr="0071460D">
        <w:rPr>
          <w:rFonts w:ascii="Times New Roman" w:eastAsia="Times New Roman" w:hAnsi="Times New Roman" w:cs="Times New Roman"/>
          <w:b/>
          <w:sz w:val="28"/>
          <w:szCs w:val="28"/>
          <w:lang w:eastAsia="ru-RU"/>
        </w:rPr>
        <w:t xml:space="preserve">199 </w:t>
      </w:r>
      <w:r w:rsidRPr="00AC65EC">
        <w:rPr>
          <w:rFonts w:ascii="Times New Roman" w:eastAsia="Times New Roman" w:hAnsi="Times New Roman" w:cs="Times New Roman"/>
          <w:b/>
          <w:sz w:val="28"/>
          <w:szCs w:val="28"/>
          <w:lang w:eastAsia="ru-RU"/>
        </w:rPr>
        <w:t>несовершеннолетних (на 26.12.2022 г. включительно):</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Из  районов края поступило-</w:t>
      </w:r>
      <w:r w:rsidRPr="0071460D">
        <w:rPr>
          <w:rFonts w:ascii="Times New Roman" w:eastAsia="Times New Roman" w:hAnsi="Times New Roman" w:cs="Times New Roman"/>
          <w:b/>
          <w:sz w:val="28"/>
          <w:szCs w:val="28"/>
          <w:lang w:eastAsia="ru-RU"/>
        </w:rPr>
        <w:t>9</w:t>
      </w:r>
      <w:r w:rsidRPr="00AC65EC">
        <w:rPr>
          <w:rFonts w:ascii="Times New Roman" w:eastAsia="Times New Roman" w:hAnsi="Times New Roman" w:cs="Times New Roman"/>
          <w:b/>
          <w:sz w:val="28"/>
          <w:szCs w:val="28"/>
          <w:lang w:eastAsia="ru-RU"/>
        </w:rPr>
        <w:t xml:space="preserve"> </w:t>
      </w:r>
      <w:r w:rsidRPr="00AC65EC">
        <w:rPr>
          <w:rFonts w:ascii="Times New Roman" w:eastAsia="Times New Roman" w:hAnsi="Times New Roman" w:cs="Times New Roman"/>
          <w:sz w:val="28"/>
          <w:szCs w:val="28"/>
          <w:lang w:eastAsia="ru-RU"/>
        </w:rPr>
        <w:t>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из г. Чита-</w:t>
      </w:r>
      <w:r w:rsidRPr="00AC65EC">
        <w:rPr>
          <w:rFonts w:ascii="Times New Roman" w:eastAsia="Times New Roman" w:hAnsi="Times New Roman" w:cs="Times New Roman"/>
          <w:b/>
          <w:sz w:val="28"/>
          <w:szCs w:val="28"/>
          <w:lang w:eastAsia="ru-RU"/>
        </w:rPr>
        <w:t xml:space="preserve"> </w:t>
      </w:r>
      <w:r w:rsidRPr="0071460D">
        <w:rPr>
          <w:rFonts w:ascii="Times New Roman" w:eastAsia="Times New Roman" w:hAnsi="Times New Roman" w:cs="Times New Roman"/>
          <w:b/>
          <w:sz w:val="28"/>
          <w:szCs w:val="28"/>
          <w:lang w:eastAsia="ru-RU"/>
        </w:rPr>
        <w:t xml:space="preserve">158 </w:t>
      </w:r>
      <w:r w:rsidRPr="00AC65EC">
        <w:rPr>
          <w:rFonts w:ascii="Times New Roman" w:eastAsia="Times New Roman" w:hAnsi="Times New Roman" w:cs="Times New Roman"/>
          <w:sz w:val="28"/>
          <w:szCs w:val="28"/>
          <w:lang w:eastAsia="ru-RU"/>
        </w:rPr>
        <w:t>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из Читинского района -</w:t>
      </w:r>
      <w:r w:rsidRPr="00AC65EC">
        <w:rPr>
          <w:rFonts w:ascii="Times New Roman" w:eastAsia="Times New Roman" w:hAnsi="Times New Roman" w:cs="Times New Roman"/>
          <w:b/>
          <w:sz w:val="28"/>
          <w:szCs w:val="28"/>
          <w:lang w:eastAsia="ru-RU"/>
        </w:rPr>
        <w:t xml:space="preserve"> </w:t>
      </w:r>
      <w:r w:rsidRPr="0071460D">
        <w:rPr>
          <w:rFonts w:ascii="Times New Roman" w:eastAsia="Times New Roman" w:hAnsi="Times New Roman" w:cs="Times New Roman"/>
          <w:b/>
          <w:sz w:val="28"/>
          <w:szCs w:val="28"/>
          <w:lang w:eastAsia="ru-RU"/>
        </w:rPr>
        <w:t>26</w:t>
      </w:r>
      <w:r w:rsidRPr="0071460D">
        <w:rPr>
          <w:rFonts w:ascii="Times New Roman" w:eastAsia="Times New Roman" w:hAnsi="Times New Roman" w:cs="Times New Roman"/>
          <w:sz w:val="28"/>
          <w:szCs w:val="28"/>
          <w:lang w:eastAsia="ru-RU"/>
        </w:rPr>
        <w:t xml:space="preserve"> </w:t>
      </w:r>
      <w:r w:rsidRPr="00AC65EC">
        <w:rPr>
          <w:rFonts w:ascii="Times New Roman" w:eastAsia="Times New Roman" w:hAnsi="Times New Roman" w:cs="Times New Roman"/>
          <w:sz w:val="28"/>
          <w:szCs w:val="28"/>
          <w:lang w:eastAsia="ru-RU"/>
        </w:rPr>
        <w:t>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из субъектов РФ - </w:t>
      </w:r>
      <w:r w:rsidRPr="0071460D">
        <w:rPr>
          <w:rFonts w:ascii="Times New Roman" w:eastAsia="Times New Roman" w:hAnsi="Times New Roman" w:cs="Times New Roman"/>
          <w:sz w:val="28"/>
          <w:szCs w:val="28"/>
          <w:lang w:eastAsia="ru-RU"/>
        </w:rPr>
        <w:t>6</w:t>
      </w:r>
      <w:r w:rsidRPr="00AC65EC">
        <w:rPr>
          <w:rFonts w:ascii="Times New Roman" w:eastAsia="Times New Roman" w:hAnsi="Times New Roman" w:cs="Times New Roman"/>
          <w:sz w:val="28"/>
          <w:szCs w:val="28"/>
          <w:lang w:eastAsia="ru-RU"/>
        </w:rPr>
        <w:t xml:space="preserve"> 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Из 199  поступивших 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-по  акту оперативного дежурного -</w:t>
      </w:r>
      <w:r w:rsidRPr="0071460D">
        <w:rPr>
          <w:rFonts w:ascii="Times New Roman" w:eastAsia="Times New Roman" w:hAnsi="Times New Roman" w:cs="Times New Roman"/>
          <w:b/>
          <w:sz w:val="28"/>
          <w:szCs w:val="28"/>
          <w:lang w:eastAsia="ru-RU"/>
        </w:rPr>
        <w:t>113</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-по ходатайству органов опеки и попечительства-</w:t>
      </w:r>
      <w:r w:rsidRPr="0071460D">
        <w:rPr>
          <w:rFonts w:ascii="Times New Roman" w:eastAsia="Times New Roman" w:hAnsi="Times New Roman" w:cs="Times New Roman"/>
          <w:b/>
          <w:sz w:val="28"/>
          <w:szCs w:val="28"/>
          <w:lang w:eastAsia="ru-RU"/>
        </w:rPr>
        <w:t>52</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-по личному заявлению несовершеннолетнего-</w:t>
      </w:r>
      <w:r w:rsidRPr="00AC65EC">
        <w:rPr>
          <w:rFonts w:ascii="Times New Roman" w:eastAsia="Times New Roman" w:hAnsi="Times New Roman" w:cs="Times New Roman"/>
          <w:b/>
          <w:sz w:val="28"/>
          <w:szCs w:val="28"/>
          <w:lang w:eastAsia="ru-RU"/>
        </w:rPr>
        <w:t>0;</w:t>
      </w:r>
      <w:r w:rsidRPr="00AC65EC">
        <w:rPr>
          <w:rFonts w:ascii="Times New Roman" w:eastAsia="Times New Roman" w:hAnsi="Times New Roman" w:cs="Times New Roman"/>
          <w:sz w:val="28"/>
          <w:szCs w:val="28"/>
          <w:lang w:eastAsia="ru-RU"/>
        </w:rPr>
        <w:t xml:space="preserve"> </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-по личному заявлению родителей или законных представителей-</w:t>
      </w:r>
      <w:r w:rsidRPr="0071460D">
        <w:rPr>
          <w:rFonts w:ascii="Times New Roman" w:eastAsia="Times New Roman" w:hAnsi="Times New Roman" w:cs="Times New Roman"/>
          <w:b/>
          <w:sz w:val="28"/>
          <w:szCs w:val="28"/>
          <w:lang w:eastAsia="ru-RU"/>
        </w:rPr>
        <w:t>6</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b/>
          <w:sz w:val="28"/>
          <w:szCs w:val="28"/>
          <w:lang w:eastAsia="ru-RU"/>
        </w:rPr>
        <w:t>-</w:t>
      </w:r>
      <w:r w:rsidRPr="00AC65EC">
        <w:rPr>
          <w:rFonts w:ascii="Times New Roman" w:eastAsia="Times New Roman" w:hAnsi="Times New Roman" w:cs="Times New Roman"/>
          <w:sz w:val="28"/>
          <w:szCs w:val="28"/>
          <w:lang w:eastAsia="ru-RU"/>
        </w:rPr>
        <w:t xml:space="preserve">ходатайство здравоохранения </w:t>
      </w:r>
      <w:r w:rsidRPr="00AC65EC">
        <w:rPr>
          <w:rFonts w:ascii="Times New Roman" w:eastAsia="Times New Roman" w:hAnsi="Times New Roman" w:cs="Times New Roman"/>
          <w:b/>
          <w:sz w:val="28"/>
          <w:szCs w:val="28"/>
          <w:lang w:eastAsia="ru-RU"/>
        </w:rPr>
        <w:t xml:space="preserve">– </w:t>
      </w:r>
      <w:r w:rsidRPr="0071460D">
        <w:rPr>
          <w:rFonts w:ascii="Times New Roman" w:eastAsia="Times New Roman" w:hAnsi="Times New Roman" w:cs="Times New Roman"/>
          <w:b/>
          <w:sz w:val="28"/>
          <w:szCs w:val="28"/>
          <w:lang w:eastAsia="ru-RU"/>
        </w:rPr>
        <w:t>28</w:t>
      </w:r>
      <w:r w:rsidRPr="00AC65EC">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Категории детей, поступивших в центр:</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-оставшиеся без попечения  родителей-</w:t>
      </w:r>
      <w:r w:rsidRPr="00AC65EC">
        <w:rPr>
          <w:rFonts w:ascii="Times New Roman" w:eastAsia="Times New Roman" w:hAnsi="Times New Roman" w:cs="Times New Roman"/>
          <w:b/>
          <w:sz w:val="28"/>
          <w:szCs w:val="28"/>
          <w:lang w:eastAsia="ru-RU"/>
        </w:rPr>
        <w:t xml:space="preserve">  </w:t>
      </w:r>
      <w:r w:rsidRPr="0071460D">
        <w:rPr>
          <w:rFonts w:ascii="Times New Roman" w:eastAsia="Times New Roman" w:hAnsi="Times New Roman" w:cs="Times New Roman"/>
          <w:b/>
          <w:sz w:val="28"/>
          <w:szCs w:val="28"/>
          <w:lang w:eastAsia="ru-RU"/>
        </w:rPr>
        <w:t>35</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lastRenderedPageBreak/>
        <w:t xml:space="preserve">-находящиеся в социально-опасном положении-  </w:t>
      </w:r>
      <w:r w:rsidRPr="0071460D">
        <w:rPr>
          <w:rFonts w:ascii="Times New Roman" w:eastAsia="Times New Roman" w:hAnsi="Times New Roman" w:cs="Times New Roman"/>
          <w:b/>
          <w:sz w:val="28"/>
          <w:szCs w:val="28"/>
          <w:lang w:eastAsia="ru-RU"/>
        </w:rPr>
        <w:t>141</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i/>
          <w:sz w:val="28"/>
          <w:szCs w:val="28"/>
          <w:lang w:eastAsia="ru-RU"/>
        </w:rPr>
      </w:pPr>
      <w:r w:rsidRPr="00AC65EC">
        <w:rPr>
          <w:rFonts w:ascii="Times New Roman" w:eastAsia="Times New Roman" w:hAnsi="Times New Roman" w:cs="Times New Roman"/>
          <w:sz w:val="28"/>
          <w:szCs w:val="28"/>
          <w:lang w:eastAsia="ru-RU"/>
        </w:rPr>
        <w:t>-самовольно, оставившие семьи-</w:t>
      </w:r>
      <w:r w:rsidRPr="0071460D">
        <w:rPr>
          <w:rFonts w:ascii="Times New Roman" w:eastAsia="Times New Roman" w:hAnsi="Times New Roman" w:cs="Times New Roman"/>
          <w:b/>
          <w:sz w:val="28"/>
          <w:szCs w:val="28"/>
          <w:lang w:eastAsia="ru-RU"/>
        </w:rPr>
        <w:t>6</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-самовольно ушедшие из государственных  учреждений-</w:t>
      </w:r>
      <w:r w:rsidRPr="0071460D">
        <w:rPr>
          <w:rFonts w:ascii="Times New Roman" w:eastAsia="Times New Roman" w:hAnsi="Times New Roman" w:cs="Times New Roman"/>
          <w:b/>
          <w:sz w:val="28"/>
          <w:szCs w:val="28"/>
          <w:lang w:eastAsia="ru-RU"/>
        </w:rPr>
        <w:t>9</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-оказавшиеся в трудной жизненной ситуации-</w:t>
      </w:r>
      <w:r w:rsidRPr="0071460D">
        <w:rPr>
          <w:rFonts w:ascii="Times New Roman" w:eastAsia="Times New Roman" w:hAnsi="Times New Roman" w:cs="Times New Roman"/>
          <w:b/>
          <w:sz w:val="28"/>
          <w:szCs w:val="28"/>
          <w:lang w:eastAsia="ru-RU"/>
        </w:rPr>
        <w:t>8</w:t>
      </w:r>
      <w:r w:rsidRPr="00AC65EC">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b/>
          <w:sz w:val="28"/>
          <w:szCs w:val="28"/>
          <w:lang w:eastAsia="ru-RU"/>
        </w:rPr>
        <w:t>Прием</w:t>
      </w:r>
      <w:r w:rsidR="00B301C7">
        <w:rPr>
          <w:rFonts w:ascii="Times New Roman" w:eastAsia="Times New Roman" w:hAnsi="Times New Roman" w:cs="Times New Roman"/>
          <w:sz w:val="28"/>
          <w:szCs w:val="28"/>
          <w:lang w:eastAsia="ru-RU"/>
        </w:rPr>
        <w:t xml:space="preserve"> несовершеннолетних</w:t>
      </w:r>
      <w:r w:rsidRPr="00AC65EC">
        <w:rPr>
          <w:rFonts w:ascii="Times New Roman" w:eastAsia="Times New Roman" w:hAnsi="Times New Roman" w:cs="Times New Roman"/>
          <w:sz w:val="28"/>
          <w:szCs w:val="28"/>
          <w:lang w:eastAsia="ru-RU"/>
        </w:rPr>
        <w:t xml:space="preserve"> в центр, сопровождается  индивидуальной беседой с ним специалиста по социальной работе социально-правового отделения, где разъясняется необходимость выполнения правил поведения, распорядка дня, рассказывается о жизнедеятельности учреждения.</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На каждого поступившего в центр несовершеннолетнего специалистами отделения формируется личное дело, в котором содержатся следующие документы:</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 -документ, подтверждающий основание помещения несовершеннолетнего;</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-карта социальной  реабилитации несовершеннолетнего;</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-копия документа удостоверяющего личность несовершеннолетнего;</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-документы, содержащие сведения о родителях;</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-заявление об оформлении пенсии по потере кормильца или инвалидности (при наличии);</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-запрос в службу судебных приставов о взыскании алиментов;</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-педагогические  и  психологические характеристики;</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-словесный портрет, арматурный список, акт медицинского осмотра.</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p>
    <w:p w:rsidR="00EB32F4" w:rsidRPr="00AC65EC" w:rsidRDefault="00B301C7" w:rsidP="00AC65E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период </w:t>
      </w:r>
      <w:r w:rsidR="00EB32F4" w:rsidRPr="00AC65EC">
        <w:rPr>
          <w:rFonts w:ascii="Times New Roman" w:eastAsia="Times New Roman" w:hAnsi="Times New Roman" w:cs="Times New Roman"/>
          <w:b/>
          <w:sz w:val="28"/>
          <w:szCs w:val="28"/>
          <w:lang w:eastAsia="ru-RU"/>
        </w:rPr>
        <w:t>2022 года были оказаны социально – правовые услуги следующей направленности:</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 xml:space="preserve"> Оформление  пенсии -</w:t>
      </w:r>
      <w:r w:rsidRPr="00AC65EC">
        <w:rPr>
          <w:rFonts w:ascii="Times New Roman" w:eastAsia="Times New Roman" w:hAnsi="Times New Roman" w:cs="Times New Roman"/>
          <w:b/>
          <w:sz w:val="28"/>
          <w:szCs w:val="28"/>
          <w:lang w:eastAsia="ru-RU"/>
        </w:rPr>
        <w:t xml:space="preserve">  </w:t>
      </w:r>
      <w:r w:rsidRPr="00B301C7">
        <w:rPr>
          <w:rFonts w:ascii="Times New Roman" w:eastAsia="Times New Roman" w:hAnsi="Times New Roman" w:cs="Times New Roman"/>
          <w:b/>
          <w:sz w:val="28"/>
          <w:szCs w:val="28"/>
          <w:lang w:eastAsia="ru-RU"/>
        </w:rPr>
        <w:t xml:space="preserve">12 </w:t>
      </w:r>
      <w:r w:rsidRPr="00AC65EC">
        <w:rPr>
          <w:rFonts w:ascii="Times New Roman" w:eastAsia="Times New Roman" w:hAnsi="Times New Roman" w:cs="Times New Roman"/>
          <w:sz w:val="28"/>
          <w:szCs w:val="28"/>
          <w:lang w:eastAsia="ru-RU"/>
        </w:rPr>
        <w:t>несовершеннолетним:(</w:t>
      </w:r>
      <w:r w:rsidRPr="00B301C7">
        <w:rPr>
          <w:rFonts w:ascii="Times New Roman" w:eastAsia="Times New Roman" w:hAnsi="Times New Roman" w:cs="Times New Roman"/>
          <w:b/>
          <w:sz w:val="28"/>
          <w:szCs w:val="28"/>
          <w:lang w:eastAsia="ru-RU"/>
        </w:rPr>
        <w:t>11</w:t>
      </w:r>
      <w:r w:rsidRPr="00AC65EC">
        <w:rPr>
          <w:rFonts w:ascii="Times New Roman" w:eastAsia="Times New Roman" w:hAnsi="Times New Roman" w:cs="Times New Roman"/>
          <w:b/>
          <w:sz w:val="28"/>
          <w:szCs w:val="28"/>
          <w:lang w:eastAsia="ru-RU"/>
        </w:rPr>
        <w:t xml:space="preserve"> </w:t>
      </w:r>
      <w:r w:rsidRPr="00AC65EC">
        <w:rPr>
          <w:rFonts w:ascii="Times New Roman" w:eastAsia="Times New Roman" w:hAnsi="Times New Roman" w:cs="Times New Roman"/>
          <w:sz w:val="28"/>
          <w:szCs w:val="28"/>
          <w:lang w:eastAsia="ru-RU"/>
        </w:rPr>
        <w:t>по случаю потери кормильца;</w:t>
      </w:r>
      <w:r w:rsidRPr="00AC65EC">
        <w:rPr>
          <w:rFonts w:ascii="Times New Roman" w:eastAsia="Times New Roman" w:hAnsi="Times New Roman" w:cs="Times New Roman"/>
          <w:b/>
          <w:sz w:val="28"/>
          <w:szCs w:val="28"/>
          <w:lang w:eastAsia="ru-RU"/>
        </w:rPr>
        <w:t xml:space="preserve"> </w:t>
      </w:r>
      <w:r w:rsidRPr="00B301C7">
        <w:rPr>
          <w:rFonts w:ascii="Times New Roman" w:eastAsia="Times New Roman" w:hAnsi="Times New Roman" w:cs="Times New Roman"/>
          <w:b/>
          <w:sz w:val="28"/>
          <w:szCs w:val="28"/>
          <w:lang w:eastAsia="ru-RU"/>
        </w:rPr>
        <w:t>1</w:t>
      </w:r>
      <w:r w:rsidRPr="00AC65EC">
        <w:rPr>
          <w:rFonts w:ascii="Times New Roman" w:eastAsia="Times New Roman" w:hAnsi="Times New Roman" w:cs="Times New Roman"/>
          <w:b/>
          <w:sz w:val="28"/>
          <w:szCs w:val="28"/>
          <w:lang w:eastAsia="ru-RU"/>
        </w:rPr>
        <w:t xml:space="preserve"> </w:t>
      </w:r>
      <w:r w:rsidRPr="00AC65EC">
        <w:rPr>
          <w:rFonts w:ascii="Times New Roman" w:eastAsia="Times New Roman" w:hAnsi="Times New Roman" w:cs="Times New Roman"/>
          <w:sz w:val="28"/>
          <w:szCs w:val="28"/>
          <w:lang w:eastAsia="ru-RU"/>
        </w:rPr>
        <w:t>по причине инвалидности);</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 оформлено СНИЛС-</w:t>
      </w:r>
      <w:r w:rsidRPr="00B301C7">
        <w:rPr>
          <w:rFonts w:ascii="Times New Roman" w:eastAsia="Times New Roman" w:hAnsi="Times New Roman" w:cs="Times New Roman"/>
          <w:b/>
          <w:sz w:val="28"/>
          <w:szCs w:val="28"/>
          <w:lang w:eastAsia="ru-RU"/>
        </w:rPr>
        <w:t>34</w:t>
      </w:r>
      <w:r w:rsidRPr="00B301C7">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 открыты лицевые счета </w:t>
      </w:r>
      <w:r w:rsidRPr="00AC65EC">
        <w:rPr>
          <w:rFonts w:ascii="Times New Roman" w:eastAsia="Times New Roman" w:hAnsi="Times New Roman" w:cs="Times New Roman"/>
          <w:b/>
          <w:sz w:val="28"/>
          <w:szCs w:val="28"/>
          <w:lang w:eastAsia="ru-RU"/>
        </w:rPr>
        <w:t xml:space="preserve"> </w:t>
      </w:r>
      <w:r w:rsidRPr="00B301C7">
        <w:rPr>
          <w:rFonts w:ascii="Times New Roman" w:eastAsia="Times New Roman" w:hAnsi="Times New Roman" w:cs="Times New Roman"/>
          <w:b/>
          <w:sz w:val="28"/>
          <w:szCs w:val="28"/>
          <w:lang w:eastAsia="ru-RU"/>
        </w:rPr>
        <w:t>68</w:t>
      </w:r>
      <w:r w:rsidRPr="00B301C7">
        <w:rPr>
          <w:rFonts w:ascii="Times New Roman" w:eastAsia="Times New Roman" w:hAnsi="Times New Roman" w:cs="Times New Roman"/>
          <w:sz w:val="28"/>
          <w:szCs w:val="28"/>
          <w:lang w:eastAsia="ru-RU"/>
        </w:rPr>
        <w:t xml:space="preserve"> </w:t>
      </w:r>
      <w:r w:rsidRPr="00AC65EC">
        <w:rPr>
          <w:rFonts w:ascii="Times New Roman" w:eastAsia="Times New Roman" w:hAnsi="Times New Roman" w:cs="Times New Roman"/>
          <w:sz w:val="28"/>
          <w:szCs w:val="28"/>
          <w:lang w:eastAsia="ru-RU"/>
        </w:rPr>
        <w:t xml:space="preserve">несовершеннолетним; </w:t>
      </w:r>
      <w:r w:rsidRPr="00AC65EC">
        <w:rPr>
          <w:rFonts w:ascii="Times New Roman" w:eastAsia="Times New Roman" w:hAnsi="Times New Roman" w:cs="Times New Roman"/>
          <w:b/>
          <w:sz w:val="28"/>
          <w:szCs w:val="28"/>
          <w:lang w:eastAsia="ru-RU"/>
        </w:rPr>
        <w:t xml:space="preserve">    </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оформлены свидетельства о постановке на учёт в налоговом органе  физических лиц  -</w:t>
      </w:r>
      <w:r w:rsidRPr="00B301C7">
        <w:rPr>
          <w:rFonts w:ascii="Times New Roman" w:eastAsia="Times New Roman" w:hAnsi="Times New Roman" w:cs="Times New Roman"/>
          <w:b/>
          <w:sz w:val="28"/>
          <w:szCs w:val="28"/>
          <w:lang w:eastAsia="ru-RU"/>
        </w:rPr>
        <w:t>30</w:t>
      </w:r>
      <w:r w:rsidRPr="00B301C7">
        <w:rPr>
          <w:rFonts w:ascii="Times New Roman" w:eastAsia="Times New Roman" w:hAnsi="Times New Roman" w:cs="Times New Roman"/>
          <w:sz w:val="28"/>
          <w:szCs w:val="28"/>
          <w:lang w:eastAsia="ru-RU"/>
        </w:rPr>
        <w:t>;</w:t>
      </w:r>
      <w:r w:rsidRPr="00AC65EC">
        <w:rPr>
          <w:rFonts w:ascii="Times New Roman" w:eastAsia="Times New Roman" w:hAnsi="Times New Roman" w:cs="Times New Roman"/>
          <w:sz w:val="28"/>
          <w:szCs w:val="28"/>
          <w:lang w:eastAsia="ru-RU"/>
        </w:rPr>
        <w:t xml:space="preserve"> </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 оформлено </w:t>
      </w:r>
      <w:r w:rsidRPr="00AC65EC">
        <w:rPr>
          <w:rFonts w:ascii="Times New Roman" w:eastAsia="Times New Roman" w:hAnsi="Times New Roman" w:cs="Times New Roman"/>
          <w:b/>
          <w:sz w:val="28"/>
          <w:szCs w:val="28"/>
          <w:lang w:eastAsia="ru-RU"/>
        </w:rPr>
        <w:t xml:space="preserve"> </w:t>
      </w:r>
      <w:r w:rsidRPr="00AC65EC">
        <w:rPr>
          <w:rFonts w:ascii="Times New Roman" w:eastAsia="Times New Roman" w:hAnsi="Times New Roman" w:cs="Times New Roman"/>
          <w:sz w:val="28"/>
          <w:szCs w:val="28"/>
          <w:lang w:eastAsia="ru-RU"/>
        </w:rPr>
        <w:t xml:space="preserve">документов удостоверяющих личность (паспортов) - </w:t>
      </w:r>
      <w:r w:rsidRPr="00B301C7">
        <w:rPr>
          <w:rFonts w:ascii="Times New Roman" w:eastAsia="Times New Roman" w:hAnsi="Times New Roman" w:cs="Times New Roman"/>
          <w:b/>
          <w:sz w:val="28"/>
          <w:szCs w:val="28"/>
          <w:lang w:eastAsia="ru-RU"/>
        </w:rPr>
        <w:t>7</w:t>
      </w:r>
      <w:r w:rsidRPr="00AC65EC">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 получили свидетельства о временной регистрации </w:t>
      </w:r>
      <w:r w:rsidRPr="00AC65EC">
        <w:rPr>
          <w:rFonts w:ascii="Times New Roman" w:eastAsia="Times New Roman" w:hAnsi="Times New Roman" w:cs="Times New Roman"/>
          <w:b/>
          <w:sz w:val="28"/>
          <w:szCs w:val="28"/>
          <w:lang w:eastAsia="ru-RU"/>
        </w:rPr>
        <w:t xml:space="preserve"> - </w:t>
      </w:r>
      <w:r w:rsidRPr="00B301C7">
        <w:rPr>
          <w:rFonts w:ascii="Times New Roman" w:eastAsia="Times New Roman" w:hAnsi="Times New Roman" w:cs="Times New Roman"/>
          <w:b/>
          <w:sz w:val="28"/>
          <w:szCs w:val="28"/>
          <w:lang w:eastAsia="ru-RU"/>
        </w:rPr>
        <w:t xml:space="preserve">96 </w:t>
      </w:r>
      <w:r w:rsidRPr="00AC65EC">
        <w:rPr>
          <w:rFonts w:ascii="Times New Roman" w:eastAsia="Times New Roman" w:hAnsi="Times New Roman" w:cs="Times New Roman"/>
          <w:sz w:val="28"/>
          <w:szCs w:val="28"/>
          <w:lang w:eastAsia="ru-RU"/>
        </w:rPr>
        <w:t xml:space="preserve">воспитанников центра; </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 осуществлено </w:t>
      </w:r>
      <w:r w:rsidRPr="00AC65EC">
        <w:rPr>
          <w:rFonts w:ascii="Times New Roman" w:eastAsia="Times New Roman" w:hAnsi="Times New Roman" w:cs="Times New Roman"/>
          <w:b/>
          <w:sz w:val="28"/>
          <w:szCs w:val="28"/>
          <w:lang w:eastAsia="ru-RU"/>
        </w:rPr>
        <w:t xml:space="preserve">57 </w:t>
      </w:r>
      <w:r w:rsidRPr="00AC65EC">
        <w:rPr>
          <w:rFonts w:ascii="Times New Roman" w:eastAsia="Times New Roman" w:hAnsi="Times New Roman" w:cs="Times New Roman"/>
          <w:sz w:val="28"/>
          <w:szCs w:val="28"/>
          <w:lang w:eastAsia="ru-RU"/>
        </w:rPr>
        <w:t>представительств в судах, следственных действиях;</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 постановка на военный учет -</w:t>
      </w:r>
      <w:r w:rsidRPr="00B301C7">
        <w:rPr>
          <w:rFonts w:ascii="Times New Roman" w:eastAsia="Times New Roman" w:hAnsi="Times New Roman" w:cs="Times New Roman"/>
          <w:b/>
          <w:sz w:val="28"/>
          <w:szCs w:val="28"/>
          <w:lang w:eastAsia="ru-RU"/>
        </w:rPr>
        <w:t>0</w:t>
      </w:r>
      <w:r w:rsidRPr="00B301C7">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 оказаны фото услуги (для оформления удостоверения личности-8)</w:t>
      </w:r>
      <w:r w:rsidRPr="00AC65EC">
        <w:rPr>
          <w:rFonts w:ascii="Times New Roman" w:eastAsia="Times New Roman" w:hAnsi="Times New Roman" w:cs="Times New Roman"/>
          <w:b/>
          <w:sz w:val="28"/>
          <w:szCs w:val="28"/>
          <w:lang w:eastAsia="ru-RU"/>
        </w:rPr>
        <w:t xml:space="preserve"> – </w:t>
      </w:r>
      <w:r w:rsidRPr="00B301C7">
        <w:rPr>
          <w:rFonts w:ascii="Times New Roman" w:eastAsia="Times New Roman" w:hAnsi="Times New Roman" w:cs="Times New Roman"/>
          <w:b/>
          <w:sz w:val="28"/>
          <w:szCs w:val="28"/>
          <w:lang w:eastAsia="ru-RU"/>
        </w:rPr>
        <w:t>8</w:t>
      </w:r>
      <w:r w:rsidRPr="00AC65EC">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 направлено запросов в городские, районные суды -</w:t>
      </w:r>
      <w:r w:rsidRPr="00B301C7">
        <w:rPr>
          <w:rFonts w:ascii="Times New Roman" w:eastAsia="Times New Roman" w:hAnsi="Times New Roman" w:cs="Times New Roman"/>
          <w:b/>
          <w:sz w:val="28"/>
          <w:szCs w:val="28"/>
          <w:lang w:eastAsia="ru-RU"/>
        </w:rPr>
        <w:t>57</w:t>
      </w:r>
      <w:r w:rsidRPr="00B301C7">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направлено запросов на исполнительное производство и получение исполнительных листов-</w:t>
      </w:r>
      <w:r w:rsidRPr="00AC65EC">
        <w:rPr>
          <w:rFonts w:ascii="Times New Roman" w:eastAsia="Times New Roman" w:hAnsi="Times New Roman" w:cs="Times New Roman"/>
          <w:b/>
          <w:sz w:val="28"/>
          <w:szCs w:val="28"/>
          <w:lang w:eastAsia="ru-RU"/>
        </w:rPr>
        <w:t xml:space="preserve"> 57</w:t>
      </w:r>
      <w:r w:rsidRPr="00AC65EC">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направлено информационных писем на КДН, ОСЗН, органы опеки районные и городские, отделения полиции, прокуратуры районов города-</w:t>
      </w:r>
      <w:r w:rsidRPr="00B301C7">
        <w:rPr>
          <w:rFonts w:ascii="Times New Roman" w:eastAsia="Times New Roman" w:hAnsi="Times New Roman" w:cs="Times New Roman"/>
          <w:b/>
          <w:sz w:val="28"/>
          <w:szCs w:val="28"/>
          <w:lang w:eastAsia="ru-RU"/>
        </w:rPr>
        <w:t>1425</w:t>
      </w:r>
      <w:r w:rsidRPr="00AC65EC">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заведено -</w:t>
      </w:r>
      <w:r w:rsidRPr="00B301C7">
        <w:rPr>
          <w:rFonts w:ascii="Times New Roman" w:eastAsia="Times New Roman" w:hAnsi="Times New Roman" w:cs="Times New Roman"/>
          <w:b/>
          <w:sz w:val="28"/>
          <w:szCs w:val="28"/>
          <w:lang w:eastAsia="ru-RU"/>
        </w:rPr>
        <w:t>199</w:t>
      </w:r>
      <w:r w:rsidRPr="00B301C7">
        <w:rPr>
          <w:rFonts w:ascii="Times New Roman" w:eastAsia="Times New Roman" w:hAnsi="Times New Roman" w:cs="Times New Roman"/>
          <w:sz w:val="28"/>
          <w:szCs w:val="28"/>
          <w:lang w:eastAsia="ru-RU"/>
        </w:rPr>
        <w:t xml:space="preserve"> </w:t>
      </w:r>
      <w:r w:rsidRPr="00AC65EC">
        <w:rPr>
          <w:rFonts w:ascii="Times New Roman" w:eastAsia="Times New Roman" w:hAnsi="Times New Roman" w:cs="Times New Roman"/>
          <w:sz w:val="28"/>
          <w:szCs w:val="28"/>
          <w:lang w:eastAsia="ru-RU"/>
        </w:rPr>
        <w:t>личных дел;</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составлено договоров на оказание услуг центром в количестве-</w:t>
      </w:r>
      <w:r w:rsidRPr="00B301C7">
        <w:rPr>
          <w:rFonts w:ascii="Times New Roman" w:eastAsia="Times New Roman" w:hAnsi="Times New Roman" w:cs="Times New Roman"/>
          <w:b/>
          <w:sz w:val="28"/>
          <w:szCs w:val="28"/>
          <w:lang w:eastAsia="ru-RU"/>
        </w:rPr>
        <w:t>199</w:t>
      </w:r>
      <w:r w:rsidRPr="00B301C7">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составлено программ индивидуальной реабилитации в количестве -</w:t>
      </w:r>
      <w:r w:rsidRPr="00B301C7">
        <w:rPr>
          <w:rFonts w:ascii="Times New Roman" w:eastAsia="Times New Roman" w:hAnsi="Times New Roman" w:cs="Times New Roman"/>
          <w:b/>
          <w:sz w:val="28"/>
          <w:szCs w:val="28"/>
          <w:lang w:eastAsia="ru-RU"/>
        </w:rPr>
        <w:t>199</w:t>
      </w:r>
      <w:r w:rsidRPr="00B301C7">
        <w:rPr>
          <w:rFonts w:ascii="Times New Roman" w:eastAsia="Times New Roman" w:hAnsi="Times New Roman" w:cs="Times New Roman"/>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Ведётся активная работа с семьёй:</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-проведено </w:t>
      </w:r>
      <w:r w:rsidRPr="00B301C7">
        <w:rPr>
          <w:rFonts w:ascii="Times New Roman" w:eastAsia="Times New Roman" w:hAnsi="Times New Roman" w:cs="Times New Roman"/>
          <w:b/>
          <w:sz w:val="28"/>
          <w:szCs w:val="28"/>
          <w:lang w:eastAsia="ru-RU"/>
        </w:rPr>
        <w:t>26</w:t>
      </w:r>
      <w:r w:rsidRPr="00B301C7">
        <w:rPr>
          <w:rFonts w:ascii="Times New Roman" w:eastAsia="Times New Roman" w:hAnsi="Times New Roman" w:cs="Times New Roman"/>
          <w:sz w:val="28"/>
          <w:szCs w:val="28"/>
          <w:lang w:eastAsia="ru-RU"/>
        </w:rPr>
        <w:t xml:space="preserve"> </w:t>
      </w:r>
      <w:r w:rsidRPr="00AC65EC">
        <w:rPr>
          <w:rFonts w:ascii="Times New Roman" w:eastAsia="Times New Roman" w:hAnsi="Times New Roman" w:cs="Times New Roman"/>
          <w:sz w:val="28"/>
          <w:szCs w:val="28"/>
          <w:lang w:eastAsia="ru-RU"/>
        </w:rPr>
        <w:t>социальных патронажей;</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lastRenderedPageBreak/>
        <w:t>-индивидуальных консультаций, бесед -</w:t>
      </w:r>
      <w:r w:rsidRPr="00B301C7">
        <w:rPr>
          <w:rFonts w:ascii="Times New Roman" w:eastAsia="Times New Roman" w:hAnsi="Times New Roman" w:cs="Times New Roman"/>
          <w:b/>
          <w:sz w:val="28"/>
          <w:szCs w:val="28"/>
          <w:lang w:eastAsia="ru-RU"/>
        </w:rPr>
        <w:t>246</w:t>
      </w:r>
      <w:r w:rsidRPr="00AC65EC">
        <w:rPr>
          <w:rFonts w:ascii="Times New Roman" w:eastAsia="Times New Roman" w:hAnsi="Times New Roman" w:cs="Times New Roman"/>
          <w:b/>
          <w:sz w:val="28"/>
          <w:szCs w:val="28"/>
          <w:lang w:eastAsia="ru-RU"/>
        </w:rPr>
        <w:t>.</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Приоритетным направлением деятельности центра является сохранение для несовершеннолетних кровной семьи, за 2022 год  </w:t>
      </w:r>
      <w:r w:rsidRPr="00AC65EC">
        <w:rPr>
          <w:rFonts w:ascii="Times New Roman" w:eastAsia="Times New Roman" w:hAnsi="Times New Roman" w:cs="Times New Roman"/>
          <w:b/>
          <w:sz w:val="28"/>
          <w:szCs w:val="28"/>
          <w:lang w:eastAsia="ru-RU"/>
        </w:rPr>
        <w:t>возращено в кровную семью</w:t>
      </w:r>
      <w:r w:rsidRPr="00AC65EC">
        <w:rPr>
          <w:rFonts w:ascii="Times New Roman" w:eastAsia="Times New Roman" w:hAnsi="Times New Roman" w:cs="Times New Roman"/>
          <w:sz w:val="28"/>
          <w:szCs w:val="28"/>
          <w:lang w:eastAsia="ru-RU"/>
        </w:rPr>
        <w:t xml:space="preserve"> - </w:t>
      </w:r>
      <w:r w:rsidRPr="00B301C7">
        <w:rPr>
          <w:rFonts w:ascii="Times New Roman" w:eastAsia="Times New Roman" w:hAnsi="Times New Roman" w:cs="Times New Roman"/>
          <w:b/>
          <w:sz w:val="28"/>
          <w:szCs w:val="28"/>
          <w:lang w:eastAsia="ru-RU"/>
        </w:rPr>
        <w:t xml:space="preserve">90 </w:t>
      </w:r>
      <w:r w:rsidRPr="00AC65EC">
        <w:rPr>
          <w:rFonts w:ascii="Times New Roman" w:eastAsia="Times New Roman" w:hAnsi="Times New Roman" w:cs="Times New Roman"/>
          <w:sz w:val="28"/>
          <w:szCs w:val="28"/>
          <w:lang w:eastAsia="ru-RU"/>
        </w:rPr>
        <w:t>несовершеннолетних (84 отделение реализации программ социальной реабилитации, 6- транзитное отделение);</w:t>
      </w:r>
    </w:p>
    <w:p w:rsidR="00EB32F4" w:rsidRPr="00AC65EC" w:rsidRDefault="00B301C7" w:rsidP="00AC65E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32F4" w:rsidRPr="00AC65EC">
        <w:rPr>
          <w:rFonts w:ascii="Times New Roman" w:eastAsia="Times New Roman" w:hAnsi="Times New Roman" w:cs="Times New Roman"/>
          <w:sz w:val="28"/>
          <w:szCs w:val="28"/>
          <w:lang w:eastAsia="ru-RU"/>
        </w:rPr>
        <w:t>передано под опеку -</w:t>
      </w:r>
      <w:r w:rsidR="00EB32F4" w:rsidRPr="00B301C7">
        <w:rPr>
          <w:rFonts w:ascii="Times New Roman" w:eastAsia="Times New Roman" w:hAnsi="Times New Roman" w:cs="Times New Roman"/>
          <w:b/>
          <w:sz w:val="28"/>
          <w:szCs w:val="28"/>
          <w:lang w:eastAsia="ru-RU"/>
        </w:rPr>
        <w:t xml:space="preserve">44 </w:t>
      </w:r>
      <w:r w:rsidR="00EB32F4" w:rsidRPr="00B301C7">
        <w:rPr>
          <w:rFonts w:ascii="Times New Roman" w:eastAsia="Times New Roman" w:hAnsi="Times New Roman" w:cs="Times New Roman"/>
          <w:sz w:val="28"/>
          <w:szCs w:val="28"/>
          <w:lang w:eastAsia="ru-RU"/>
        </w:rPr>
        <w:t xml:space="preserve"> </w:t>
      </w:r>
      <w:r w:rsidR="00EB32F4" w:rsidRPr="00AC65EC">
        <w:rPr>
          <w:rFonts w:ascii="Times New Roman" w:eastAsia="Times New Roman" w:hAnsi="Times New Roman" w:cs="Times New Roman"/>
          <w:sz w:val="28"/>
          <w:szCs w:val="28"/>
          <w:lang w:eastAsia="ru-RU"/>
        </w:rPr>
        <w:t>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sz w:val="28"/>
          <w:szCs w:val="28"/>
          <w:lang w:eastAsia="ru-RU"/>
        </w:rPr>
        <w:t xml:space="preserve">Второй путь по значимости – содействие в определение ребёнка в замещающую семью. Специалистами социально-правового отделения подаются данные в </w:t>
      </w:r>
      <w:r w:rsidRPr="00AC65EC">
        <w:rPr>
          <w:rFonts w:ascii="Times New Roman" w:eastAsia="Times New Roman" w:hAnsi="Times New Roman" w:cs="Times New Roman"/>
          <w:b/>
          <w:sz w:val="28"/>
          <w:szCs w:val="28"/>
          <w:lang w:eastAsia="ru-RU"/>
        </w:rPr>
        <w:t xml:space="preserve">государственный банк данных о детях, оставшихся без попечения родителей, за   2022 год было подано  </w:t>
      </w:r>
      <w:r w:rsidRPr="00B301C7">
        <w:rPr>
          <w:rFonts w:ascii="Times New Roman" w:eastAsia="Times New Roman" w:hAnsi="Times New Roman" w:cs="Times New Roman"/>
          <w:b/>
          <w:sz w:val="28"/>
          <w:szCs w:val="28"/>
          <w:lang w:eastAsia="ru-RU"/>
        </w:rPr>
        <w:t>38</w:t>
      </w:r>
      <w:r w:rsidRPr="00AC65EC">
        <w:rPr>
          <w:rFonts w:ascii="Times New Roman" w:eastAsia="Times New Roman" w:hAnsi="Times New Roman" w:cs="Times New Roman"/>
          <w:b/>
          <w:color w:val="FF0000"/>
          <w:sz w:val="28"/>
          <w:szCs w:val="28"/>
          <w:lang w:eastAsia="ru-RU"/>
        </w:rPr>
        <w:t xml:space="preserve"> </w:t>
      </w:r>
      <w:r w:rsidRPr="00AC65EC">
        <w:rPr>
          <w:rFonts w:ascii="Times New Roman" w:eastAsia="Times New Roman" w:hAnsi="Times New Roman" w:cs="Times New Roman"/>
          <w:b/>
          <w:sz w:val="28"/>
          <w:szCs w:val="28"/>
          <w:lang w:eastAsia="ru-RU"/>
        </w:rPr>
        <w:t>анкет.</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xml:space="preserve"> </w:t>
      </w:r>
    </w:p>
    <w:p w:rsidR="00EB32F4" w:rsidRPr="00AC65EC" w:rsidRDefault="00B301C7" w:rsidP="00AC65EC">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 невозможности возвращения ребёнка в </w:t>
      </w:r>
      <w:r w:rsidR="00EB32F4" w:rsidRPr="00AC65EC">
        <w:rPr>
          <w:rFonts w:ascii="Times New Roman" w:eastAsia="Times New Roman" w:hAnsi="Times New Roman" w:cs="Times New Roman"/>
          <w:b/>
          <w:sz w:val="28"/>
          <w:szCs w:val="28"/>
          <w:lang w:eastAsia="ru-RU"/>
        </w:rPr>
        <w:t>кровную семью или другую форму семейного устройства, он подлежит устройству в государст</w:t>
      </w:r>
      <w:r>
        <w:rPr>
          <w:rFonts w:ascii="Times New Roman" w:eastAsia="Times New Roman" w:hAnsi="Times New Roman" w:cs="Times New Roman"/>
          <w:b/>
          <w:sz w:val="28"/>
          <w:szCs w:val="28"/>
          <w:lang w:eastAsia="ru-RU"/>
        </w:rPr>
        <w:t xml:space="preserve">венное учреждение, за 2022 год </w:t>
      </w:r>
      <w:r w:rsidR="00EB32F4" w:rsidRPr="00AC65EC">
        <w:rPr>
          <w:rFonts w:ascii="Times New Roman" w:eastAsia="Times New Roman" w:hAnsi="Times New Roman" w:cs="Times New Roman"/>
          <w:b/>
          <w:sz w:val="28"/>
          <w:szCs w:val="28"/>
          <w:lang w:eastAsia="ru-RU"/>
        </w:rPr>
        <w:t>устроено:</w:t>
      </w:r>
    </w:p>
    <w:p w:rsidR="00EB32F4" w:rsidRPr="00B301C7" w:rsidRDefault="00B301C7" w:rsidP="00B301C7">
      <w:pPr>
        <w:pStyle w:val="a8"/>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EB32F4" w:rsidRPr="00B301C7">
        <w:rPr>
          <w:rFonts w:ascii="Times New Roman" w:eastAsia="Times New Roman" w:hAnsi="Times New Roman" w:cs="Times New Roman"/>
          <w:sz w:val="28"/>
          <w:szCs w:val="28"/>
          <w:lang w:eastAsia="ru-RU"/>
        </w:rPr>
        <w:t xml:space="preserve">ентры помощи детям, оставшиеся без попечения родителей - </w:t>
      </w:r>
      <w:r w:rsidR="00EB32F4" w:rsidRPr="00B301C7">
        <w:rPr>
          <w:rFonts w:ascii="Times New Roman" w:eastAsia="Times New Roman" w:hAnsi="Times New Roman" w:cs="Times New Roman"/>
          <w:b/>
          <w:sz w:val="28"/>
          <w:szCs w:val="28"/>
          <w:lang w:eastAsia="ru-RU"/>
        </w:rPr>
        <w:t>43</w:t>
      </w:r>
      <w:r w:rsidR="00EB32F4" w:rsidRPr="00B301C7">
        <w:rPr>
          <w:rFonts w:ascii="Times New Roman" w:eastAsia="Times New Roman" w:hAnsi="Times New Roman" w:cs="Times New Roman"/>
          <w:sz w:val="28"/>
          <w:szCs w:val="28"/>
          <w:lang w:eastAsia="ru-RU"/>
        </w:rPr>
        <w:t>;</w:t>
      </w:r>
    </w:p>
    <w:p w:rsidR="00EB32F4" w:rsidRPr="00B301C7" w:rsidRDefault="00B301C7" w:rsidP="00B301C7">
      <w:pPr>
        <w:pStyle w:val="a8"/>
        <w:numPr>
          <w:ilvl w:val="0"/>
          <w:numId w:val="27"/>
        </w:numPr>
        <w:tabs>
          <w:tab w:val="left" w:pos="993"/>
        </w:tabs>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w:t>
      </w:r>
      <w:r w:rsidR="00EB32F4" w:rsidRPr="00B301C7">
        <w:rPr>
          <w:rFonts w:ascii="Times New Roman" w:eastAsia="Times New Roman" w:hAnsi="Times New Roman" w:cs="Times New Roman"/>
          <w:sz w:val="28"/>
          <w:szCs w:val="28"/>
          <w:lang w:eastAsia="ru-RU"/>
        </w:rPr>
        <w:t>оррекционные интернаты -  8</w:t>
      </w:r>
      <w:r w:rsidR="00EB32F4" w:rsidRPr="00B301C7">
        <w:rPr>
          <w:rFonts w:ascii="Times New Roman" w:eastAsia="Times New Roman" w:hAnsi="Times New Roman" w:cs="Times New Roman"/>
          <w:b/>
          <w:sz w:val="28"/>
          <w:szCs w:val="28"/>
          <w:lang w:eastAsia="ru-RU"/>
        </w:rPr>
        <w:t>;</w:t>
      </w:r>
    </w:p>
    <w:p w:rsidR="00EB32F4" w:rsidRPr="00B301C7" w:rsidRDefault="00B301C7" w:rsidP="00B301C7">
      <w:pPr>
        <w:pStyle w:val="a8"/>
        <w:numPr>
          <w:ilvl w:val="0"/>
          <w:numId w:val="27"/>
        </w:numPr>
        <w:tabs>
          <w:tab w:val="left" w:pos="993"/>
        </w:tabs>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Реабилитационные центры</w:t>
      </w:r>
      <w:r w:rsidR="00EB32F4" w:rsidRPr="00B301C7">
        <w:rPr>
          <w:rFonts w:ascii="Times New Roman" w:eastAsia="Times New Roman" w:hAnsi="Times New Roman" w:cs="Times New Roman"/>
          <w:sz w:val="28"/>
          <w:szCs w:val="28"/>
          <w:lang w:eastAsia="ru-RU"/>
        </w:rPr>
        <w:t xml:space="preserve"> </w:t>
      </w:r>
      <w:r w:rsidR="00EB32F4" w:rsidRPr="00B301C7">
        <w:rPr>
          <w:rFonts w:ascii="Times New Roman" w:eastAsia="Times New Roman" w:hAnsi="Times New Roman" w:cs="Times New Roman"/>
          <w:b/>
          <w:sz w:val="28"/>
          <w:szCs w:val="28"/>
          <w:lang w:eastAsia="ru-RU"/>
        </w:rPr>
        <w:t>-  16;</w:t>
      </w:r>
    </w:p>
    <w:p w:rsidR="00EB32F4" w:rsidRPr="00B301C7" w:rsidRDefault="00B301C7" w:rsidP="00B301C7">
      <w:pPr>
        <w:pStyle w:val="a8"/>
        <w:numPr>
          <w:ilvl w:val="0"/>
          <w:numId w:val="27"/>
        </w:numPr>
        <w:tabs>
          <w:tab w:val="left" w:pos="993"/>
        </w:tabs>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Другие формы устройства</w:t>
      </w:r>
      <w:r w:rsidR="00EB32F4" w:rsidRPr="00B301C7">
        <w:rPr>
          <w:rFonts w:ascii="Times New Roman" w:eastAsia="Times New Roman" w:hAnsi="Times New Roman" w:cs="Times New Roman"/>
          <w:sz w:val="28"/>
          <w:szCs w:val="28"/>
          <w:lang w:eastAsia="ru-RU"/>
        </w:rPr>
        <w:t xml:space="preserve">- </w:t>
      </w:r>
      <w:r w:rsidR="00EB32F4" w:rsidRPr="00B301C7">
        <w:rPr>
          <w:rFonts w:ascii="Times New Roman" w:eastAsia="Times New Roman" w:hAnsi="Times New Roman" w:cs="Times New Roman"/>
          <w:b/>
          <w:sz w:val="28"/>
          <w:szCs w:val="28"/>
          <w:lang w:eastAsia="ru-RU"/>
        </w:rPr>
        <w:t>7.</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Социально-правовое отделение в своей работе активно и плодотворно взаимодействует со службами системы профилактики г. Читы, Министерством образования Забайкальского края, Комитетом образования (органы опеки и попечительства),  КДН и ЗП районов края,  УФМС районов, судами края и других субъектов РФ, службами судебных приставов края и других субъектов РФ, налоговыми службами, районными управлениями полиции г. Читы, пенсионным фондом РФ, ЦВСНП, школами, ПУ, техникумами, учреждениями здравоохранения, а именно:</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запросы о несовершеннолетнем, его семье;</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работа с родителями или законными представителями 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индивидуальное консультирование;</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социальные патронажи (пост. реабилитационное сопровождение);</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оформление документов на получение денежных средств, на основании решений судов, в пользу 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устройство в учебные заведения;</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офор</w:t>
      </w:r>
      <w:r w:rsidR="00B301C7">
        <w:rPr>
          <w:rFonts w:ascii="Times New Roman" w:eastAsia="Times New Roman" w:hAnsi="Times New Roman" w:cs="Times New Roman"/>
          <w:sz w:val="28"/>
          <w:szCs w:val="28"/>
          <w:lang w:eastAsia="ru-RU"/>
        </w:rPr>
        <w:t xml:space="preserve">мление и получение необходимых </w:t>
      </w:r>
      <w:r w:rsidRPr="00AC65EC">
        <w:rPr>
          <w:rFonts w:ascii="Times New Roman" w:eastAsia="Times New Roman" w:hAnsi="Times New Roman" w:cs="Times New Roman"/>
          <w:sz w:val="28"/>
          <w:szCs w:val="28"/>
          <w:lang w:eastAsia="ru-RU"/>
        </w:rPr>
        <w:t>документов в отношении несовершеннолетних воспитанников центра;</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работа по профориентации несовершеннолетних старше14 лет;</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фото услуги;</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 индивидуальные беседы, групповые беседы, круглые столы и т.д.;</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Особое вниман</w:t>
      </w:r>
      <w:r w:rsidR="00B301C7">
        <w:rPr>
          <w:rFonts w:ascii="Times New Roman" w:eastAsia="Times New Roman" w:hAnsi="Times New Roman" w:cs="Times New Roman"/>
          <w:sz w:val="28"/>
          <w:szCs w:val="28"/>
          <w:lang w:eastAsia="ru-RU"/>
        </w:rPr>
        <w:t xml:space="preserve">ие отводится правовым аспектам </w:t>
      </w:r>
      <w:r w:rsidRPr="00AC65EC">
        <w:rPr>
          <w:rFonts w:ascii="Times New Roman" w:eastAsia="Times New Roman" w:hAnsi="Times New Roman" w:cs="Times New Roman"/>
          <w:sz w:val="28"/>
          <w:szCs w:val="28"/>
          <w:lang w:eastAsia="ru-RU"/>
        </w:rPr>
        <w:t>воспит</w:t>
      </w:r>
      <w:r w:rsidR="00B301C7">
        <w:rPr>
          <w:rFonts w:ascii="Times New Roman" w:eastAsia="Times New Roman" w:hAnsi="Times New Roman" w:cs="Times New Roman"/>
          <w:sz w:val="28"/>
          <w:szCs w:val="28"/>
          <w:lang w:eastAsia="ru-RU"/>
        </w:rPr>
        <w:t>ания несовершеннолетних центра,</w:t>
      </w:r>
      <w:r w:rsidRPr="00AC65EC">
        <w:rPr>
          <w:rFonts w:ascii="Times New Roman" w:eastAsia="Times New Roman" w:hAnsi="Times New Roman" w:cs="Times New Roman"/>
          <w:sz w:val="28"/>
          <w:szCs w:val="28"/>
          <w:lang w:eastAsia="ru-RU"/>
        </w:rPr>
        <w:t xml:space="preserve"> с целью профилактики правонарушений и самовольных уходов, проводились следующие мероприятия: </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-правовое обучение, ознакомительные беседы с привлечением инспекторов ПДН ОП «Черновский» УМВД России по г. Чите.</w:t>
      </w:r>
    </w:p>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lastRenderedPageBreak/>
        <w:t>- индивидуальные, групповые  беседы о правилах поведения, правах и обязанностях несовершеннолетних в центре.</w:t>
      </w:r>
    </w:p>
    <w:p w:rsidR="00B301C7" w:rsidRDefault="00B301C7" w:rsidP="00AC65EC">
      <w:pPr>
        <w:spacing w:after="0" w:line="240" w:lineRule="auto"/>
        <w:ind w:firstLine="567"/>
        <w:jc w:val="both"/>
        <w:rPr>
          <w:rFonts w:ascii="Times New Roman" w:eastAsia="Times New Roman" w:hAnsi="Times New Roman" w:cs="Times New Roman"/>
          <w:sz w:val="28"/>
          <w:szCs w:val="28"/>
          <w:lang w:eastAsia="ru-RU"/>
        </w:rPr>
      </w:pPr>
    </w:p>
    <w:p w:rsidR="00EB32F4" w:rsidRPr="00B301C7" w:rsidRDefault="00EB32F4" w:rsidP="00B301C7">
      <w:pPr>
        <w:spacing w:after="0" w:line="240" w:lineRule="auto"/>
        <w:ind w:firstLine="567"/>
        <w:jc w:val="center"/>
        <w:rPr>
          <w:rFonts w:ascii="Times New Roman" w:eastAsia="Times New Roman" w:hAnsi="Times New Roman" w:cs="Times New Roman"/>
          <w:b/>
          <w:sz w:val="28"/>
          <w:szCs w:val="28"/>
          <w:lang w:eastAsia="ru-RU"/>
        </w:rPr>
      </w:pPr>
      <w:r w:rsidRPr="00B301C7">
        <w:rPr>
          <w:rFonts w:ascii="Times New Roman" w:eastAsia="Times New Roman" w:hAnsi="Times New Roman" w:cs="Times New Roman"/>
          <w:b/>
          <w:sz w:val="28"/>
          <w:szCs w:val="28"/>
          <w:lang w:eastAsia="ru-RU"/>
        </w:rPr>
        <w:t>Сравнительный анализ 2020 – 2022 год.</w:t>
      </w:r>
    </w:p>
    <w:p w:rsidR="00EB32F4" w:rsidRPr="00AC65EC" w:rsidRDefault="00EB32F4" w:rsidP="00AC65EC">
      <w:pPr>
        <w:tabs>
          <w:tab w:val="left" w:pos="5280"/>
        </w:tabs>
        <w:spacing w:after="0" w:line="240" w:lineRule="auto"/>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Норма несовершеннолетних в учреждении с 01.09.2018 г.-72 несовершеннолетних.</w:t>
      </w: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 xml:space="preserve">2020 год  </w:t>
      </w:r>
    </w:p>
    <w:tbl>
      <w:tblPr>
        <w:tblStyle w:val="a3"/>
        <w:tblW w:w="10490" w:type="dxa"/>
        <w:tblLayout w:type="fixed"/>
        <w:tblLook w:val="04A0" w:firstRow="1" w:lastRow="0" w:firstColumn="1" w:lastColumn="0" w:noHBand="0" w:noVBand="1"/>
      </w:tblPr>
      <w:tblGrid>
        <w:gridCol w:w="2411"/>
        <w:gridCol w:w="1417"/>
        <w:gridCol w:w="709"/>
        <w:gridCol w:w="709"/>
        <w:gridCol w:w="943"/>
        <w:gridCol w:w="918"/>
        <w:gridCol w:w="2059"/>
        <w:gridCol w:w="1324"/>
      </w:tblGrid>
      <w:tr w:rsidR="00EB32F4" w:rsidRPr="00AC65EC" w:rsidTr="00B301C7">
        <w:tc>
          <w:tcPr>
            <w:tcW w:w="2411"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Всего поступило несовершеннолетних</w:t>
            </w:r>
          </w:p>
        </w:tc>
        <w:tc>
          <w:tcPr>
            <w:tcW w:w="1417"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Оставшиеся без попечения родителей</w:t>
            </w:r>
          </w:p>
        </w:tc>
        <w:tc>
          <w:tcPr>
            <w:tcW w:w="709"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СОП</w:t>
            </w:r>
          </w:p>
        </w:tc>
        <w:tc>
          <w:tcPr>
            <w:tcW w:w="709"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ТЖС</w:t>
            </w:r>
          </w:p>
        </w:tc>
        <w:tc>
          <w:tcPr>
            <w:tcW w:w="943"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семью</w:t>
            </w:r>
          </w:p>
        </w:tc>
        <w:tc>
          <w:tcPr>
            <w:tcW w:w="918"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семью опекуна</w:t>
            </w:r>
          </w:p>
        </w:tc>
        <w:tc>
          <w:tcPr>
            <w:tcW w:w="2059"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ГУСО ЦПДОПР, ГУСО СРЦ для несовершеннолетних.</w:t>
            </w:r>
          </w:p>
        </w:tc>
        <w:tc>
          <w:tcPr>
            <w:tcW w:w="1324"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Другие формы устройства</w:t>
            </w:r>
          </w:p>
        </w:tc>
      </w:tr>
      <w:tr w:rsidR="00EB32F4" w:rsidRPr="00AC65EC" w:rsidTr="00B301C7">
        <w:tc>
          <w:tcPr>
            <w:tcW w:w="2411" w:type="dxa"/>
          </w:tcPr>
          <w:p w:rsidR="00EB32F4" w:rsidRPr="00AC65EC" w:rsidRDefault="00EB32F4" w:rsidP="00AC65EC">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236</w:t>
            </w:r>
          </w:p>
        </w:tc>
        <w:tc>
          <w:tcPr>
            <w:tcW w:w="1417" w:type="dxa"/>
          </w:tcPr>
          <w:p w:rsidR="00EB32F4" w:rsidRPr="00AC65EC" w:rsidRDefault="00EB32F4" w:rsidP="00AC65EC">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26</w:t>
            </w:r>
          </w:p>
        </w:tc>
        <w:tc>
          <w:tcPr>
            <w:tcW w:w="709"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204</w:t>
            </w:r>
          </w:p>
        </w:tc>
        <w:tc>
          <w:tcPr>
            <w:tcW w:w="709"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6</w:t>
            </w:r>
          </w:p>
        </w:tc>
        <w:tc>
          <w:tcPr>
            <w:tcW w:w="943"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80</w:t>
            </w:r>
          </w:p>
        </w:tc>
        <w:tc>
          <w:tcPr>
            <w:tcW w:w="918"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22</w:t>
            </w:r>
          </w:p>
        </w:tc>
        <w:tc>
          <w:tcPr>
            <w:tcW w:w="2059" w:type="dxa"/>
          </w:tcPr>
          <w:p w:rsidR="00EB32F4" w:rsidRPr="00AC65EC" w:rsidRDefault="00EB32F4" w:rsidP="00AC65EC">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53</w:t>
            </w:r>
          </w:p>
        </w:tc>
        <w:tc>
          <w:tcPr>
            <w:tcW w:w="1324" w:type="dxa"/>
          </w:tcPr>
          <w:p w:rsidR="00EB32F4" w:rsidRPr="00AC65EC" w:rsidRDefault="00EB32F4" w:rsidP="00AC65EC">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7</w:t>
            </w:r>
          </w:p>
        </w:tc>
      </w:tr>
    </w:tbl>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2021 год</w:t>
      </w:r>
    </w:p>
    <w:tbl>
      <w:tblPr>
        <w:tblStyle w:val="a3"/>
        <w:tblpPr w:leftFromText="180" w:rightFromText="180" w:vertAnchor="text" w:horzAnchor="margin" w:tblpY="47"/>
        <w:tblW w:w="10524" w:type="dxa"/>
        <w:tblLayout w:type="fixed"/>
        <w:tblLook w:val="04A0" w:firstRow="1" w:lastRow="0" w:firstColumn="1" w:lastColumn="0" w:noHBand="0" w:noVBand="1"/>
      </w:tblPr>
      <w:tblGrid>
        <w:gridCol w:w="2376"/>
        <w:gridCol w:w="1418"/>
        <w:gridCol w:w="850"/>
        <w:gridCol w:w="709"/>
        <w:gridCol w:w="870"/>
        <w:gridCol w:w="918"/>
        <w:gridCol w:w="2059"/>
        <w:gridCol w:w="1324"/>
      </w:tblGrid>
      <w:tr w:rsidR="00EB32F4" w:rsidRPr="00AC65EC" w:rsidTr="00B301C7">
        <w:tc>
          <w:tcPr>
            <w:tcW w:w="2376"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Всего поступило несовершеннолетних</w:t>
            </w:r>
          </w:p>
        </w:tc>
        <w:tc>
          <w:tcPr>
            <w:tcW w:w="1418"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Оставшиеся без попечения родителей</w:t>
            </w:r>
          </w:p>
        </w:tc>
        <w:tc>
          <w:tcPr>
            <w:tcW w:w="850"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СОП</w:t>
            </w:r>
          </w:p>
        </w:tc>
        <w:tc>
          <w:tcPr>
            <w:tcW w:w="709"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ТЖС</w:t>
            </w:r>
          </w:p>
        </w:tc>
        <w:tc>
          <w:tcPr>
            <w:tcW w:w="870"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семью</w:t>
            </w:r>
          </w:p>
        </w:tc>
        <w:tc>
          <w:tcPr>
            <w:tcW w:w="918"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семью опекуна</w:t>
            </w:r>
          </w:p>
        </w:tc>
        <w:tc>
          <w:tcPr>
            <w:tcW w:w="2059"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ГУСО ЦПДОПР, ГУСО СРЦ для несовершеннолетних.</w:t>
            </w:r>
          </w:p>
        </w:tc>
        <w:tc>
          <w:tcPr>
            <w:tcW w:w="1324"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Другие формы устройства</w:t>
            </w:r>
          </w:p>
        </w:tc>
      </w:tr>
      <w:tr w:rsidR="00EB32F4" w:rsidRPr="00AC65EC" w:rsidTr="00B301C7">
        <w:tc>
          <w:tcPr>
            <w:tcW w:w="2376"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239</w:t>
            </w:r>
          </w:p>
        </w:tc>
        <w:tc>
          <w:tcPr>
            <w:tcW w:w="1418"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46</w:t>
            </w:r>
          </w:p>
        </w:tc>
        <w:tc>
          <w:tcPr>
            <w:tcW w:w="850"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185</w:t>
            </w:r>
          </w:p>
        </w:tc>
        <w:tc>
          <w:tcPr>
            <w:tcW w:w="709"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8</w:t>
            </w:r>
          </w:p>
        </w:tc>
        <w:tc>
          <w:tcPr>
            <w:tcW w:w="870"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112</w:t>
            </w:r>
          </w:p>
        </w:tc>
        <w:tc>
          <w:tcPr>
            <w:tcW w:w="918"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40</w:t>
            </w:r>
          </w:p>
        </w:tc>
        <w:tc>
          <w:tcPr>
            <w:tcW w:w="2059"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68</w:t>
            </w:r>
          </w:p>
        </w:tc>
        <w:tc>
          <w:tcPr>
            <w:tcW w:w="1324"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7</w:t>
            </w:r>
          </w:p>
        </w:tc>
      </w:tr>
    </w:tbl>
    <w:p w:rsidR="00EB32F4" w:rsidRPr="00AC65EC" w:rsidRDefault="00EB32F4" w:rsidP="00AC65EC">
      <w:pPr>
        <w:spacing w:after="0" w:line="240" w:lineRule="auto"/>
        <w:ind w:firstLine="567"/>
        <w:jc w:val="both"/>
        <w:rPr>
          <w:rFonts w:ascii="Times New Roman" w:eastAsia="Times New Roman" w:hAnsi="Times New Roman" w:cs="Times New Roman"/>
          <w:sz w:val="28"/>
          <w:szCs w:val="28"/>
          <w:lang w:eastAsia="ru-RU"/>
        </w:rPr>
      </w:pPr>
    </w:p>
    <w:p w:rsidR="00EB32F4" w:rsidRPr="00AC65EC" w:rsidRDefault="00EB32F4" w:rsidP="00AC65EC">
      <w:pPr>
        <w:spacing w:after="0" w:line="240" w:lineRule="auto"/>
        <w:ind w:firstLine="567"/>
        <w:jc w:val="both"/>
        <w:rPr>
          <w:rFonts w:ascii="Times New Roman" w:eastAsia="Times New Roman" w:hAnsi="Times New Roman" w:cs="Times New Roman"/>
          <w:b/>
          <w:sz w:val="28"/>
          <w:szCs w:val="28"/>
          <w:lang w:eastAsia="ru-RU"/>
        </w:rPr>
      </w:pPr>
      <w:r w:rsidRPr="00AC65EC">
        <w:rPr>
          <w:rFonts w:ascii="Times New Roman" w:eastAsia="Times New Roman" w:hAnsi="Times New Roman" w:cs="Times New Roman"/>
          <w:b/>
          <w:sz w:val="28"/>
          <w:szCs w:val="28"/>
          <w:lang w:eastAsia="ru-RU"/>
        </w:rPr>
        <w:t>2022 год</w:t>
      </w:r>
    </w:p>
    <w:tbl>
      <w:tblPr>
        <w:tblStyle w:val="a3"/>
        <w:tblpPr w:leftFromText="180" w:rightFromText="180" w:vertAnchor="text" w:horzAnchor="margin" w:tblpY="92"/>
        <w:tblW w:w="10524" w:type="dxa"/>
        <w:tblLayout w:type="fixed"/>
        <w:tblLook w:val="04A0" w:firstRow="1" w:lastRow="0" w:firstColumn="1" w:lastColumn="0" w:noHBand="0" w:noVBand="1"/>
      </w:tblPr>
      <w:tblGrid>
        <w:gridCol w:w="2376"/>
        <w:gridCol w:w="1418"/>
        <w:gridCol w:w="850"/>
        <w:gridCol w:w="709"/>
        <w:gridCol w:w="870"/>
        <w:gridCol w:w="918"/>
        <w:gridCol w:w="2059"/>
        <w:gridCol w:w="1324"/>
      </w:tblGrid>
      <w:tr w:rsidR="00EB32F4" w:rsidRPr="00AC65EC" w:rsidTr="00B301C7">
        <w:tc>
          <w:tcPr>
            <w:tcW w:w="2376"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Всего поступило несовершеннолетних</w:t>
            </w:r>
          </w:p>
        </w:tc>
        <w:tc>
          <w:tcPr>
            <w:tcW w:w="1418"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Оставшиеся без попечения родителей</w:t>
            </w:r>
          </w:p>
        </w:tc>
        <w:tc>
          <w:tcPr>
            <w:tcW w:w="850"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СОП</w:t>
            </w:r>
          </w:p>
        </w:tc>
        <w:tc>
          <w:tcPr>
            <w:tcW w:w="709"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ТЖС</w:t>
            </w:r>
          </w:p>
        </w:tc>
        <w:tc>
          <w:tcPr>
            <w:tcW w:w="870"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семью</w:t>
            </w:r>
          </w:p>
        </w:tc>
        <w:tc>
          <w:tcPr>
            <w:tcW w:w="918"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семью опекуна</w:t>
            </w:r>
          </w:p>
        </w:tc>
        <w:tc>
          <w:tcPr>
            <w:tcW w:w="2059"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Выбыли в ГУСО ЦПДОПР, ГУСО СРЦ для несовершеннолетних.</w:t>
            </w:r>
          </w:p>
        </w:tc>
        <w:tc>
          <w:tcPr>
            <w:tcW w:w="1324" w:type="dxa"/>
          </w:tcPr>
          <w:p w:rsidR="00EB32F4" w:rsidRPr="00AC65EC" w:rsidRDefault="00EB32F4" w:rsidP="00B301C7">
            <w:pPr>
              <w:tabs>
                <w:tab w:val="left" w:pos="5280"/>
              </w:tabs>
              <w:jc w:val="center"/>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Другие формы устройства</w:t>
            </w:r>
          </w:p>
        </w:tc>
      </w:tr>
      <w:tr w:rsidR="00EB32F4" w:rsidRPr="00AC65EC" w:rsidTr="00B301C7">
        <w:tc>
          <w:tcPr>
            <w:tcW w:w="2376"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199</w:t>
            </w:r>
          </w:p>
        </w:tc>
        <w:tc>
          <w:tcPr>
            <w:tcW w:w="1418"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35</w:t>
            </w:r>
          </w:p>
        </w:tc>
        <w:tc>
          <w:tcPr>
            <w:tcW w:w="850"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141</w:t>
            </w:r>
          </w:p>
        </w:tc>
        <w:tc>
          <w:tcPr>
            <w:tcW w:w="709"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23</w:t>
            </w:r>
          </w:p>
        </w:tc>
        <w:tc>
          <w:tcPr>
            <w:tcW w:w="870"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90</w:t>
            </w:r>
          </w:p>
        </w:tc>
        <w:tc>
          <w:tcPr>
            <w:tcW w:w="918" w:type="dxa"/>
          </w:tcPr>
          <w:p w:rsidR="00EB32F4" w:rsidRPr="00AC65EC" w:rsidRDefault="00EB32F4" w:rsidP="00B301C7">
            <w:pPr>
              <w:tabs>
                <w:tab w:val="left" w:pos="5280"/>
              </w:tabs>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44</w:t>
            </w:r>
          </w:p>
        </w:tc>
        <w:tc>
          <w:tcPr>
            <w:tcW w:w="2059"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67</w:t>
            </w:r>
          </w:p>
        </w:tc>
        <w:tc>
          <w:tcPr>
            <w:tcW w:w="1324" w:type="dxa"/>
          </w:tcPr>
          <w:p w:rsidR="00EB32F4" w:rsidRPr="00AC65EC" w:rsidRDefault="00EB32F4" w:rsidP="00B301C7">
            <w:pPr>
              <w:tabs>
                <w:tab w:val="left" w:pos="5280"/>
              </w:tabs>
              <w:ind w:firstLine="567"/>
              <w:jc w:val="both"/>
              <w:rPr>
                <w:rFonts w:ascii="Times New Roman" w:eastAsia="Times New Roman" w:hAnsi="Times New Roman" w:cs="Times New Roman"/>
                <w:sz w:val="28"/>
                <w:szCs w:val="28"/>
                <w:lang w:eastAsia="ru-RU"/>
              </w:rPr>
            </w:pPr>
            <w:r w:rsidRPr="00AC65EC">
              <w:rPr>
                <w:rFonts w:ascii="Times New Roman" w:eastAsia="Times New Roman" w:hAnsi="Times New Roman" w:cs="Times New Roman"/>
                <w:sz w:val="28"/>
                <w:szCs w:val="28"/>
                <w:lang w:eastAsia="ru-RU"/>
              </w:rPr>
              <w:t>7</w:t>
            </w:r>
          </w:p>
        </w:tc>
      </w:tr>
    </w:tbl>
    <w:p w:rsidR="00B378A4" w:rsidRPr="00AC65EC" w:rsidRDefault="00B378A4" w:rsidP="00AC65EC">
      <w:pPr>
        <w:spacing w:after="0" w:line="240" w:lineRule="auto"/>
        <w:ind w:firstLine="567"/>
        <w:jc w:val="both"/>
        <w:rPr>
          <w:rFonts w:ascii="Times New Roman" w:hAnsi="Times New Roman" w:cs="Times New Roman"/>
          <w:b/>
          <w:sz w:val="28"/>
          <w:szCs w:val="28"/>
        </w:rPr>
      </w:pPr>
    </w:p>
    <w:p w:rsidR="00275137" w:rsidRPr="00AC65EC" w:rsidRDefault="00275137" w:rsidP="00B301C7">
      <w:pPr>
        <w:spacing w:after="0" w:line="240" w:lineRule="auto"/>
        <w:ind w:firstLine="567"/>
        <w:jc w:val="center"/>
        <w:rPr>
          <w:rFonts w:ascii="Times New Roman" w:hAnsi="Times New Roman" w:cs="Times New Roman"/>
          <w:sz w:val="28"/>
          <w:szCs w:val="28"/>
        </w:rPr>
      </w:pPr>
      <w:r w:rsidRPr="00AC65EC">
        <w:rPr>
          <w:rFonts w:ascii="Times New Roman" w:eastAsia="Times New Roman" w:hAnsi="Times New Roman" w:cs="Times New Roman"/>
          <w:b/>
          <w:sz w:val="28"/>
          <w:szCs w:val="28"/>
          <w:lang w:eastAsia="ru-RU"/>
        </w:rPr>
        <w:t>Отделение реализации программ социальной реабилитации</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За 2022 г. в отделение поступило184  несовершеннолетних. </w:t>
      </w:r>
    </w:p>
    <w:p w:rsidR="005F748C" w:rsidRPr="005F748C" w:rsidRDefault="005F748C" w:rsidP="00AC65EC">
      <w:pPr>
        <w:spacing w:after="0" w:line="240" w:lineRule="auto"/>
        <w:ind w:firstLine="567"/>
        <w:jc w:val="both"/>
        <w:rPr>
          <w:rFonts w:ascii="Times New Roman" w:eastAsiaTheme="minorEastAsia" w:hAnsi="Times New Roman" w:cs="Times New Roman"/>
          <w:b/>
          <w:sz w:val="28"/>
          <w:szCs w:val="28"/>
          <w:lang w:eastAsia="ru-RU"/>
        </w:rPr>
      </w:pPr>
      <w:r w:rsidRPr="005F748C">
        <w:rPr>
          <w:rFonts w:ascii="Times New Roman" w:eastAsiaTheme="minorEastAsia" w:hAnsi="Times New Roman" w:cs="Times New Roman"/>
          <w:b/>
          <w:sz w:val="28"/>
          <w:szCs w:val="28"/>
          <w:lang w:eastAsia="ru-RU"/>
        </w:rPr>
        <w:t>Из  184 поступивших:</w:t>
      </w:r>
    </w:p>
    <w:p w:rsidR="005F748C" w:rsidRPr="00B301C7"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B301C7">
        <w:rPr>
          <w:rFonts w:ascii="Times New Roman" w:eastAsiaTheme="minorEastAsia" w:hAnsi="Times New Roman" w:cs="Times New Roman"/>
          <w:sz w:val="28"/>
          <w:szCs w:val="28"/>
          <w:lang w:eastAsia="ru-RU"/>
        </w:rPr>
        <w:t>35 – оставшихся без попечения родителей;</w:t>
      </w:r>
    </w:p>
    <w:p w:rsidR="005F748C" w:rsidRPr="00B301C7"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B301C7">
        <w:rPr>
          <w:rFonts w:ascii="Times New Roman" w:eastAsiaTheme="minorEastAsia" w:hAnsi="Times New Roman" w:cs="Times New Roman"/>
          <w:sz w:val="28"/>
          <w:szCs w:val="28"/>
          <w:lang w:eastAsia="ru-RU"/>
        </w:rPr>
        <w:t>141 - оказавшихся в социально-опасном положении;</w:t>
      </w:r>
    </w:p>
    <w:p w:rsidR="005F748C" w:rsidRPr="00B301C7"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B301C7">
        <w:rPr>
          <w:rFonts w:ascii="Times New Roman" w:eastAsiaTheme="minorEastAsia" w:hAnsi="Times New Roman" w:cs="Times New Roman"/>
          <w:sz w:val="28"/>
          <w:szCs w:val="28"/>
          <w:lang w:eastAsia="ru-RU"/>
        </w:rPr>
        <w:t>0 – самовольно оставивших семьи;</w:t>
      </w:r>
    </w:p>
    <w:p w:rsidR="005F748C" w:rsidRPr="00B301C7"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B301C7">
        <w:rPr>
          <w:rFonts w:ascii="Times New Roman" w:eastAsiaTheme="minorEastAsia" w:hAnsi="Times New Roman" w:cs="Times New Roman"/>
          <w:sz w:val="28"/>
          <w:szCs w:val="28"/>
          <w:lang w:eastAsia="ru-RU"/>
        </w:rPr>
        <w:t>8 – оказавшихся в трудной жизненной ситуации.</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lastRenderedPageBreak/>
        <w:t xml:space="preserve"> В текущем году 81  воспитанник учреждения  были обследованы медико-психолого-педагогической комиссией в центре «Дар». Было выявлено:</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 - умственная отсталость – 6 человек</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 - задержка нервно-психического развития – 35 человек</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основная общая программа – 40 человек</w:t>
      </w:r>
    </w:p>
    <w:p w:rsidR="005F748C" w:rsidRPr="005F748C" w:rsidRDefault="005F748C" w:rsidP="00B301C7">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В  отделении  6 разновозрастных групп, в которых проживают дети от 3 до 18 лет. Формирование групп для детей осуществляется по возрастным и гендерным признакам: 2 группа – несовершеннолетние от 3 до 4 лет, 3 группа – девочки от 13 до 18 лет, 4 группа – мальчики от 7 до 12 лет, 5 группа – мальчики от 13 до 18 лет, 6 группа – несовершеннолетние от 5 до 6 лет, 7 г</w:t>
      </w:r>
      <w:r w:rsidR="00B301C7">
        <w:rPr>
          <w:rFonts w:ascii="Times New Roman" w:eastAsiaTheme="minorEastAsia" w:hAnsi="Times New Roman" w:cs="Times New Roman"/>
          <w:sz w:val="28"/>
          <w:szCs w:val="28"/>
          <w:lang w:eastAsia="ru-RU"/>
        </w:rPr>
        <w:t>руппа – девочки от 7 до 12 лет.</w:t>
      </w:r>
    </w:p>
    <w:p w:rsidR="005F748C" w:rsidRPr="005F748C" w:rsidRDefault="005F748C" w:rsidP="00AC65EC">
      <w:pPr>
        <w:spacing w:after="0" w:line="240" w:lineRule="auto"/>
        <w:ind w:firstLine="567"/>
        <w:jc w:val="both"/>
        <w:rPr>
          <w:rFonts w:ascii="Times New Roman" w:eastAsia="Times New Roman" w:hAnsi="Times New Roman" w:cs="Times New Roman"/>
          <w:b/>
          <w:sz w:val="28"/>
          <w:szCs w:val="28"/>
          <w:lang w:eastAsia="ru-RU"/>
        </w:rPr>
      </w:pPr>
    </w:p>
    <w:p w:rsidR="005F748C" w:rsidRPr="005F748C" w:rsidRDefault="005F748C" w:rsidP="00B301C7">
      <w:pPr>
        <w:spacing w:after="0" w:line="240" w:lineRule="auto"/>
        <w:ind w:firstLine="567"/>
        <w:jc w:val="center"/>
        <w:rPr>
          <w:rFonts w:ascii="Times New Roman" w:eastAsia="Times New Roman" w:hAnsi="Times New Roman" w:cs="Times New Roman"/>
          <w:b/>
          <w:sz w:val="28"/>
          <w:szCs w:val="28"/>
          <w:lang w:eastAsia="ru-RU"/>
        </w:rPr>
      </w:pPr>
      <w:r w:rsidRPr="005F748C">
        <w:rPr>
          <w:rFonts w:ascii="Times New Roman" w:eastAsia="Times New Roman" w:hAnsi="Times New Roman" w:cs="Times New Roman"/>
          <w:b/>
          <w:sz w:val="28"/>
          <w:szCs w:val="28"/>
          <w:lang w:eastAsia="ru-RU"/>
        </w:rPr>
        <w:t>Анализ педагогического состава.</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Педагогический персонал составил 42 человека,  из них:</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Воспитатели – 25</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Узкие специалисты (социальный педагог,  педагог-психолог,  логопед) – 11</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Другие педагогические работники (методист, инструктор по труду,  инструктор по физкультуре и др.) – 6 .</w:t>
      </w:r>
    </w:p>
    <w:p w:rsidR="005F748C" w:rsidRPr="00B301C7"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B301C7">
        <w:rPr>
          <w:rFonts w:ascii="Times New Roman" w:eastAsia="Times New Roman" w:hAnsi="Times New Roman" w:cs="Times New Roman"/>
          <w:sz w:val="28"/>
          <w:szCs w:val="28"/>
          <w:lang w:eastAsia="ru-RU"/>
        </w:rPr>
        <w:t>Возрастной состав педагогов:</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20-30 лет – 2 человека;</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30-40 лет – 18 человек;</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40-50 лет – 8 человек;</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50-60 лет – 14 человек.</w:t>
      </w:r>
    </w:p>
    <w:p w:rsidR="005F748C" w:rsidRPr="00B301C7"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B301C7">
        <w:rPr>
          <w:rFonts w:ascii="Times New Roman" w:eastAsia="Times New Roman" w:hAnsi="Times New Roman" w:cs="Times New Roman"/>
          <w:sz w:val="28"/>
          <w:szCs w:val="28"/>
          <w:lang w:eastAsia="ru-RU"/>
        </w:rPr>
        <w:t>Образовательный состав:</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Высшее образование – 26 человек;</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Среднее профессиональное  - 16 человек.</w:t>
      </w:r>
    </w:p>
    <w:p w:rsidR="005F748C" w:rsidRPr="00B301C7"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B301C7">
        <w:rPr>
          <w:rFonts w:ascii="Times New Roman" w:eastAsia="Times New Roman" w:hAnsi="Times New Roman" w:cs="Times New Roman"/>
          <w:sz w:val="28"/>
          <w:szCs w:val="28"/>
          <w:lang w:eastAsia="ru-RU"/>
        </w:rPr>
        <w:t>Аттестация, повышение квалификации:</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Высшая категория – нет.</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Первая квалификационная категория – 2 человека.</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Аттестацию на соответствие занимаемой должности прошли  3 педагога: воспитатели Растригина Е.А. и Шилова К.А., социальный педагог Казаку О.В., и  специалист по социальной работе Широкова А.А.</w:t>
      </w:r>
    </w:p>
    <w:p w:rsidR="005F748C" w:rsidRPr="005F748C" w:rsidRDefault="005F748C" w:rsidP="002B3F42">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На первую квалификационную категорию а</w:t>
      </w:r>
      <w:r w:rsidR="002B3F42">
        <w:rPr>
          <w:rFonts w:ascii="Times New Roman" w:eastAsia="Times New Roman" w:hAnsi="Times New Roman" w:cs="Times New Roman"/>
          <w:sz w:val="28"/>
          <w:szCs w:val="28"/>
          <w:lang w:eastAsia="ru-RU"/>
        </w:rPr>
        <w:t>ттестована логопед Маслова В.Н.</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 На 2023 год планируется аттестация на соответствие занимаемой должности следующих педагогов: Горюнова Г.А., Морозова Е.О., Старицына Т. П., Петрова Е.В., Бянкина Г. Х., Дмитриева С. П., Кудля Т.С., Дягилева Л.П., специалист по социальной работе Лежнина В.Д.</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Курсы повышения квалификации прошли 8 педагогов.</w:t>
      </w:r>
    </w:p>
    <w:p w:rsidR="005F748C" w:rsidRPr="005F748C" w:rsidRDefault="005F748C" w:rsidP="00AC65EC">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5F748C">
        <w:rPr>
          <w:rFonts w:ascii="Times New Roman" w:eastAsiaTheme="minorEastAsia" w:hAnsi="Times New Roman" w:cs="Times New Roman"/>
          <w:sz w:val="28"/>
          <w:szCs w:val="28"/>
          <w:lang w:eastAsia="ru-RU"/>
        </w:rPr>
        <w:t xml:space="preserve">Методическая работа в центре велась в соответствии с годовым планом работы.  </w:t>
      </w:r>
      <w:r w:rsidRPr="005F748C">
        <w:rPr>
          <w:rFonts w:ascii="Times New Roman" w:eastAsiaTheme="minorEastAsia" w:hAnsi="Times New Roman" w:cs="Times New Roman"/>
          <w:color w:val="000000"/>
          <w:sz w:val="28"/>
          <w:szCs w:val="28"/>
          <w:lang w:eastAsia="ru-RU"/>
        </w:rPr>
        <w:t xml:space="preserve">Ее главная цель </w:t>
      </w:r>
      <w:r w:rsidR="002B3F42">
        <w:rPr>
          <w:rFonts w:ascii="Times New Roman" w:eastAsiaTheme="minorEastAsia" w:hAnsi="Times New Roman" w:cs="Times New Roman"/>
          <w:color w:val="000000"/>
          <w:sz w:val="28"/>
          <w:szCs w:val="28"/>
          <w:lang w:eastAsia="ru-RU"/>
        </w:rPr>
        <w:t>-</w:t>
      </w:r>
      <w:r w:rsidRPr="005F748C">
        <w:rPr>
          <w:rFonts w:ascii="Times New Roman" w:eastAsiaTheme="minorEastAsia" w:hAnsi="Times New Roman" w:cs="Times New Roman"/>
          <w:color w:val="000000"/>
          <w:sz w:val="28"/>
          <w:szCs w:val="28"/>
          <w:lang w:eastAsia="ru-RU"/>
        </w:rPr>
        <w:t xml:space="preserve"> обучение педагогов, внедрение в их практику эффективных методов воспитания, современных технологий, обобщение и распространение передового педагогического опыта.</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В план МО были включены консультации, обмен опытом, проведение методической недели. Следует отметить, что консультации организовывались не только на заседаниях МО, иногда они являлись «скорой методической </w:t>
      </w:r>
      <w:r w:rsidRPr="005F748C">
        <w:rPr>
          <w:rFonts w:ascii="Times New Roman" w:eastAsia="Times New Roman" w:hAnsi="Times New Roman" w:cs="Times New Roman"/>
          <w:sz w:val="28"/>
          <w:szCs w:val="28"/>
          <w:lang w:eastAsia="ru-RU"/>
        </w:rPr>
        <w:lastRenderedPageBreak/>
        <w:t xml:space="preserve">помощью», проводились внепланово на общей педагогической планерке, совещании при заместителе директора по </w:t>
      </w:r>
      <w:r w:rsidR="002B3F42">
        <w:rPr>
          <w:rFonts w:ascii="Times New Roman" w:eastAsia="Times New Roman" w:hAnsi="Times New Roman" w:cs="Times New Roman"/>
          <w:sz w:val="28"/>
          <w:szCs w:val="28"/>
          <w:lang w:eastAsia="ru-RU"/>
        </w:rPr>
        <w:t>реабилитационной и воспитательной работе</w:t>
      </w:r>
      <w:r w:rsidRPr="005F748C">
        <w:rPr>
          <w:rFonts w:ascii="Times New Roman" w:eastAsia="Times New Roman" w:hAnsi="Times New Roman" w:cs="Times New Roman"/>
          <w:sz w:val="28"/>
          <w:szCs w:val="28"/>
          <w:lang w:eastAsia="ru-RU"/>
        </w:rPr>
        <w:t xml:space="preserve">. Их темы формулировались на основании текущих наблюдений за воспитательным процессом.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Индивидуальной формой работы повышения профессионального мастерства педа</w:t>
      </w:r>
      <w:r w:rsidR="002B3F42">
        <w:rPr>
          <w:rFonts w:ascii="Times New Roman" w:eastAsia="Times New Roman" w:hAnsi="Times New Roman" w:cs="Times New Roman"/>
          <w:sz w:val="28"/>
          <w:szCs w:val="28"/>
          <w:lang w:eastAsia="ru-RU"/>
        </w:rPr>
        <w:t>гогов являлось самообразование.</w:t>
      </w:r>
      <w:r w:rsidRPr="005F748C">
        <w:rPr>
          <w:rFonts w:ascii="Times New Roman" w:eastAsia="Times New Roman" w:hAnsi="Times New Roman" w:cs="Times New Roman"/>
          <w:sz w:val="28"/>
          <w:szCs w:val="28"/>
          <w:lang w:eastAsia="ru-RU"/>
        </w:rPr>
        <w:t xml:space="preserve"> В его основе лежит непосредственный личный интерес педагога в органическом сочетании с самосто</w:t>
      </w:r>
      <w:r w:rsidR="002B3F42">
        <w:rPr>
          <w:rFonts w:ascii="Times New Roman" w:eastAsia="Times New Roman" w:hAnsi="Times New Roman" w:cs="Times New Roman"/>
          <w:sz w:val="28"/>
          <w:szCs w:val="28"/>
          <w:lang w:eastAsia="ru-RU"/>
        </w:rPr>
        <w:t xml:space="preserve">ятельным изучением  материала. </w:t>
      </w:r>
      <w:r w:rsidRPr="005F748C">
        <w:rPr>
          <w:rFonts w:ascii="Times New Roman" w:eastAsia="Times New Roman" w:hAnsi="Times New Roman" w:cs="Times New Roman"/>
          <w:sz w:val="28"/>
          <w:szCs w:val="28"/>
          <w:lang w:eastAsia="ru-RU"/>
        </w:rPr>
        <w:t xml:space="preserve">У каждого педагога выбрана методическая тема, указывается изученная литература, практическая деятельность,  форма и срок отчета. Темы, выбранные педагогами для самообразования, связаны с методической темой учреждения.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Продолжается работа по систематизации опыта, накапливаемого педагогами, используется один из современных методов профессионального развития -  метод «Портфолио». В течение года педагоги участвовали в различных интернет-конкурсах, пополняя портфолио дипломами, грамотами и сертификатами. В ноябре  педагогами были проведены открытые занятия духовно – нравственного направления. Каждый педагог применял различные методы и приемы, подготавливал к занятиям красочный дидактический материал, презентации, видеофильмы. Каждое занятие включало в себя познавательное, воспитывающее и развивающее значение. Отмечается значительная динамика  уровня подготовки открытых занятий педагогов, продуманностью и логическому построению содержания занятий, применяемых форм проведения и их разнообразия.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8 педагогов учреждения принимали участие в Конкурсе профессионального мастерства специалистов педагогического направления государственных учреждений социального обслуживания населения Забайкальского края «От призвания к признанию». Логопед Маслова В.Н. стала призером конкурса, получив диплом 2 степени. Остальные участники показали хорошие результаты на каждом этапе конкурса, набрав соответствующие баллы.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Администрация и педагогический коллектив творчески подходили к проведению педагогических советов, совещаний. Выступления и представленные мультимедийные презентации были убедительны, имели практическую направленность и вызвали интерес участников.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Каждый педагог разработал и реализует дополнительную общеразвивающую программу.  У вновь пришедших педагогов дополнительные общеразвивающие программы находятся в стадии разработки.</w:t>
      </w:r>
    </w:p>
    <w:p w:rsidR="005F748C" w:rsidRPr="005F748C" w:rsidRDefault="005F748C" w:rsidP="00AC65EC">
      <w:pPr>
        <w:spacing w:after="0" w:line="240" w:lineRule="auto"/>
        <w:ind w:firstLine="567"/>
        <w:jc w:val="both"/>
        <w:rPr>
          <w:rFonts w:ascii="Times New Roman" w:eastAsiaTheme="minorEastAsia" w:hAnsi="Times New Roman" w:cs="Times New Roman"/>
          <w:b/>
          <w:sz w:val="28"/>
          <w:szCs w:val="28"/>
          <w:lang w:eastAsia="ru-RU"/>
        </w:rPr>
      </w:pPr>
    </w:p>
    <w:p w:rsidR="005F748C" w:rsidRDefault="005F748C" w:rsidP="002B3F42">
      <w:pPr>
        <w:spacing w:after="0" w:line="240" w:lineRule="auto"/>
        <w:ind w:firstLine="567"/>
        <w:jc w:val="center"/>
        <w:rPr>
          <w:rFonts w:ascii="Times New Roman" w:eastAsiaTheme="minorEastAsia" w:hAnsi="Times New Roman" w:cs="Times New Roman"/>
          <w:b/>
          <w:sz w:val="28"/>
          <w:szCs w:val="28"/>
          <w:lang w:eastAsia="ru-RU"/>
        </w:rPr>
      </w:pPr>
      <w:r w:rsidRPr="005F748C">
        <w:rPr>
          <w:rFonts w:ascii="Times New Roman" w:eastAsiaTheme="minorEastAsia" w:hAnsi="Times New Roman" w:cs="Times New Roman"/>
          <w:b/>
          <w:sz w:val="28"/>
          <w:szCs w:val="28"/>
          <w:lang w:eastAsia="ru-RU"/>
        </w:rPr>
        <w:t xml:space="preserve">Перечень дополнительных общеразвивающих программ </w:t>
      </w:r>
    </w:p>
    <w:p w:rsidR="002B3F42" w:rsidRPr="005F748C" w:rsidRDefault="002B3F42" w:rsidP="002B3F42">
      <w:pPr>
        <w:spacing w:after="0" w:line="240" w:lineRule="auto"/>
        <w:ind w:firstLine="567"/>
        <w:jc w:val="center"/>
        <w:rPr>
          <w:rFonts w:ascii="Times New Roman" w:eastAsiaTheme="minorEastAsia" w:hAnsi="Times New Roman" w:cs="Times New Roman"/>
          <w:b/>
          <w:sz w:val="28"/>
          <w:szCs w:val="28"/>
          <w:lang w:eastAsia="ru-RU"/>
        </w:rPr>
      </w:pPr>
    </w:p>
    <w:tbl>
      <w:tblPr>
        <w:tblStyle w:val="a3"/>
        <w:tblW w:w="9747" w:type="dxa"/>
        <w:tblLook w:val="04A0" w:firstRow="1" w:lastRow="0" w:firstColumn="1" w:lastColumn="0" w:noHBand="0" w:noVBand="1"/>
      </w:tblPr>
      <w:tblGrid>
        <w:gridCol w:w="4077"/>
        <w:gridCol w:w="2835"/>
        <w:gridCol w:w="2835"/>
      </w:tblGrid>
      <w:tr w:rsidR="005F748C" w:rsidRPr="005F748C" w:rsidTr="00AC65EC">
        <w:tc>
          <w:tcPr>
            <w:tcW w:w="4077" w:type="dxa"/>
          </w:tcPr>
          <w:p w:rsidR="005F748C" w:rsidRPr="005F748C" w:rsidRDefault="005F748C" w:rsidP="002B3F42">
            <w:pPr>
              <w:jc w:val="both"/>
              <w:rPr>
                <w:rFonts w:ascii="Times New Roman" w:hAnsi="Times New Roman" w:cs="Times New Roman"/>
                <w:b/>
                <w:sz w:val="28"/>
                <w:szCs w:val="28"/>
              </w:rPr>
            </w:pPr>
            <w:r w:rsidRPr="005F748C">
              <w:rPr>
                <w:rFonts w:ascii="Times New Roman" w:hAnsi="Times New Roman" w:cs="Times New Roman"/>
                <w:b/>
                <w:sz w:val="28"/>
                <w:szCs w:val="28"/>
              </w:rPr>
              <w:t>Наименование  программы</w:t>
            </w:r>
          </w:p>
        </w:tc>
        <w:tc>
          <w:tcPr>
            <w:tcW w:w="2835" w:type="dxa"/>
          </w:tcPr>
          <w:p w:rsidR="005F748C" w:rsidRPr="005F748C" w:rsidRDefault="005F748C" w:rsidP="002B3F42">
            <w:pPr>
              <w:jc w:val="both"/>
              <w:rPr>
                <w:rFonts w:ascii="Times New Roman" w:hAnsi="Times New Roman" w:cs="Times New Roman"/>
                <w:b/>
                <w:sz w:val="28"/>
                <w:szCs w:val="28"/>
              </w:rPr>
            </w:pPr>
            <w:r w:rsidRPr="005F748C">
              <w:rPr>
                <w:rFonts w:ascii="Times New Roman" w:hAnsi="Times New Roman" w:cs="Times New Roman"/>
                <w:b/>
                <w:sz w:val="28"/>
                <w:szCs w:val="28"/>
              </w:rPr>
              <w:t>Направленность, оснащение</w:t>
            </w:r>
          </w:p>
        </w:tc>
        <w:tc>
          <w:tcPr>
            <w:tcW w:w="2835" w:type="dxa"/>
          </w:tcPr>
          <w:p w:rsidR="005F748C" w:rsidRPr="005F748C" w:rsidRDefault="005F748C" w:rsidP="00AC65EC">
            <w:pPr>
              <w:ind w:firstLine="567"/>
              <w:jc w:val="both"/>
              <w:rPr>
                <w:rFonts w:ascii="Times New Roman" w:hAnsi="Times New Roman" w:cs="Times New Roman"/>
                <w:b/>
                <w:sz w:val="28"/>
                <w:szCs w:val="28"/>
              </w:rPr>
            </w:pPr>
            <w:r w:rsidRPr="005F748C">
              <w:rPr>
                <w:rFonts w:ascii="Times New Roman" w:hAnsi="Times New Roman" w:cs="Times New Roman"/>
                <w:b/>
                <w:sz w:val="28"/>
                <w:szCs w:val="28"/>
              </w:rPr>
              <w:t>Разработчик</w:t>
            </w:r>
          </w:p>
        </w:tc>
      </w:tr>
      <w:tr w:rsidR="005F748C" w:rsidRPr="005F748C" w:rsidTr="00AC65EC">
        <w:trPr>
          <w:trHeight w:val="495"/>
        </w:trPr>
        <w:tc>
          <w:tcPr>
            <w:tcW w:w="4077" w:type="dxa"/>
            <w:tcBorders>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общеобразовательная общеразвивающая программа «Умелые ручки»</w:t>
            </w:r>
          </w:p>
        </w:tc>
        <w:tc>
          <w:tcPr>
            <w:tcW w:w="2835" w:type="dxa"/>
            <w:tcBorders>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tc>
        <w:tc>
          <w:tcPr>
            <w:tcW w:w="2835" w:type="dxa"/>
            <w:tcBorders>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Инструктор по труду Баляева Т.А.</w:t>
            </w:r>
          </w:p>
        </w:tc>
      </w:tr>
      <w:tr w:rsidR="005F748C" w:rsidRPr="005F748C" w:rsidTr="00AC65EC">
        <w:trPr>
          <w:trHeight w:val="46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lastRenderedPageBreak/>
              <w:t>Дополнительная общеобразовательная общеразвивающая программа «Мечте навстречу»</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Инструктор по труду Баляева Т.А.</w:t>
            </w:r>
          </w:p>
          <w:p w:rsidR="005F748C" w:rsidRPr="005F748C" w:rsidRDefault="005F748C" w:rsidP="002B3F42">
            <w:pPr>
              <w:ind w:firstLine="567"/>
              <w:jc w:val="center"/>
              <w:rPr>
                <w:rFonts w:ascii="Times New Roman" w:hAnsi="Times New Roman" w:cs="Times New Roman"/>
                <w:sz w:val="28"/>
                <w:szCs w:val="28"/>
              </w:rPr>
            </w:pPr>
          </w:p>
        </w:tc>
      </w:tr>
      <w:tr w:rsidR="005F748C" w:rsidRPr="005F748C" w:rsidTr="00AC65EC">
        <w:trPr>
          <w:trHeight w:val="52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общеобразовательная общеразвивающая программа «Самоделкин»</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Инструктор по труду Пахотных В.Е.</w:t>
            </w:r>
          </w:p>
        </w:tc>
      </w:tr>
      <w:tr w:rsidR="005F748C" w:rsidRPr="005F748C" w:rsidTr="00AC65EC">
        <w:trPr>
          <w:trHeight w:val="1663"/>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общеобразовательная общеразвивающая программа</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«Детский эстрадный страдный вокал»</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Педагог дополнительного образования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Чиркова Е.В.</w:t>
            </w:r>
          </w:p>
        </w:tc>
      </w:tr>
      <w:tr w:rsidR="005F748C" w:rsidRPr="005F748C" w:rsidTr="00AC65EC">
        <w:trPr>
          <w:trHeight w:val="738"/>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общеобразовательная общеразвивающая программа</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«Веселые  нотки»</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ind w:firstLine="567"/>
              <w:jc w:val="center"/>
              <w:rPr>
                <w:rFonts w:ascii="Times New Roman" w:hAnsi="Times New Roman" w:cs="Times New Roman"/>
                <w:sz w:val="28"/>
                <w:szCs w:val="28"/>
              </w:rPr>
            </w:pPr>
          </w:p>
          <w:p w:rsidR="005F748C" w:rsidRPr="005F748C" w:rsidRDefault="005F748C" w:rsidP="002B3F42">
            <w:pPr>
              <w:ind w:firstLine="567"/>
              <w:jc w:val="center"/>
              <w:rPr>
                <w:rFonts w:ascii="Times New Roman" w:hAnsi="Times New Roman" w:cs="Times New Roman"/>
                <w:sz w:val="28"/>
                <w:szCs w:val="28"/>
              </w:rPr>
            </w:pP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Педагог дополнительного образования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Чиркова Е.В.</w:t>
            </w:r>
          </w:p>
        </w:tc>
      </w:tr>
      <w:tr w:rsidR="005F748C" w:rsidRPr="005F748C" w:rsidTr="00AC65EC">
        <w:trPr>
          <w:trHeight w:val="1620"/>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общеобразовательная общеразвивающая программа «Основы творчества»</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Инструктор по труду Макарова С.К.</w:t>
            </w:r>
          </w:p>
        </w:tc>
      </w:tr>
      <w:tr w:rsidR="005F748C" w:rsidRPr="005F748C" w:rsidTr="00AC65EC">
        <w:trPr>
          <w:trHeight w:val="619"/>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общеобразовательная общеразвивающая программа «Основы творчества»</w:t>
            </w:r>
          </w:p>
          <w:p w:rsidR="005F748C" w:rsidRPr="005F748C" w:rsidRDefault="005F748C" w:rsidP="002B3F42">
            <w:pPr>
              <w:ind w:firstLine="567"/>
              <w:jc w:val="center"/>
              <w:rPr>
                <w:rFonts w:ascii="Times New Roman" w:hAnsi="Times New Roman" w:cs="Times New Roman"/>
                <w:sz w:val="28"/>
                <w:szCs w:val="28"/>
              </w:rPr>
            </w:pP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Инструктор по труду Макарова С.К.</w:t>
            </w:r>
          </w:p>
        </w:tc>
      </w:tr>
      <w:tr w:rsidR="005F748C" w:rsidRPr="005F748C" w:rsidTr="00AC65EC">
        <w:trPr>
          <w:trHeight w:val="31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общеобразовательная общеразвивающая  программа «Футбол»</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физкультурно-спортивная</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Педагог дополнительного образования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Калинин А.А.</w:t>
            </w:r>
          </w:p>
        </w:tc>
      </w:tr>
      <w:tr w:rsidR="005F748C" w:rsidRPr="005F748C" w:rsidTr="00AC65EC">
        <w:trPr>
          <w:trHeight w:val="1110"/>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«Безопасность для малышей»</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социально-педагогическая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2</w:t>
            </w:r>
          </w:p>
          <w:p w:rsidR="005F748C" w:rsidRPr="005F748C" w:rsidRDefault="005F748C" w:rsidP="002B3F42">
            <w:pPr>
              <w:ind w:firstLine="567"/>
              <w:jc w:val="center"/>
              <w:rPr>
                <w:rFonts w:ascii="Times New Roman" w:hAnsi="Times New Roman" w:cs="Times New Roman"/>
                <w:sz w:val="28"/>
                <w:szCs w:val="28"/>
              </w:rPr>
            </w:pP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Иванова Н.А.</w:t>
            </w:r>
          </w:p>
          <w:p w:rsidR="005F748C" w:rsidRPr="005F748C" w:rsidRDefault="005F748C" w:rsidP="002B3F42">
            <w:pPr>
              <w:ind w:firstLine="567"/>
              <w:jc w:val="center"/>
              <w:rPr>
                <w:rFonts w:ascii="Times New Roman" w:hAnsi="Times New Roman" w:cs="Times New Roman"/>
                <w:sz w:val="28"/>
                <w:szCs w:val="28"/>
              </w:rPr>
            </w:pPr>
          </w:p>
          <w:p w:rsidR="005F748C" w:rsidRPr="005F748C" w:rsidRDefault="005F748C" w:rsidP="002B3F42">
            <w:pPr>
              <w:ind w:firstLine="567"/>
              <w:jc w:val="center"/>
              <w:rPr>
                <w:rFonts w:ascii="Times New Roman" w:hAnsi="Times New Roman" w:cs="Times New Roman"/>
                <w:sz w:val="28"/>
                <w:szCs w:val="28"/>
              </w:rPr>
            </w:pPr>
          </w:p>
        </w:tc>
      </w:tr>
      <w:tr w:rsidR="005F748C" w:rsidRPr="005F748C" w:rsidTr="00AC65EC">
        <w:trPr>
          <w:trHeight w:val="960"/>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«Маленькие умельцы»</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социально-педагогическая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2</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 Бурдинская Е.А.</w:t>
            </w:r>
          </w:p>
        </w:tc>
      </w:tr>
      <w:tr w:rsidR="005F748C" w:rsidRPr="005F748C" w:rsidTr="00AC65EC">
        <w:trPr>
          <w:trHeight w:val="31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«Книголюбы»</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социально-педагогическая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4</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Теплюк О.Н.</w:t>
            </w:r>
          </w:p>
        </w:tc>
      </w:tr>
      <w:tr w:rsidR="005F748C" w:rsidRPr="005F748C" w:rsidTr="00AC65EC">
        <w:trPr>
          <w:trHeight w:val="314"/>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«Пластилиновый мир»</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6</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Горюнова Г.А.</w:t>
            </w:r>
          </w:p>
        </w:tc>
      </w:tr>
      <w:tr w:rsidR="005F748C" w:rsidRPr="005F748C" w:rsidTr="00AC65EC">
        <w:trPr>
          <w:trHeight w:val="64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lastRenderedPageBreak/>
              <w:t>Дополнительная общеразвивающая программа «Вернисаж идей»</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3</w:t>
            </w:r>
          </w:p>
        </w:tc>
        <w:tc>
          <w:tcPr>
            <w:tcW w:w="2835" w:type="dxa"/>
            <w:tcBorders>
              <w:top w:val="single" w:sz="4" w:space="0" w:color="auto"/>
              <w:bottom w:val="single" w:sz="4" w:space="0" w:color="auto"/>
            </w:tcBorders>
          </w:tcPr>
          <w:p w:rsidR="005F748C" w:rsidRPr="005F748C" w:rsidRDefault="002B3F42" w:rsidP="002B3F42">
            <w:pPr>
              <w:jc w:val="center"/>
              <w:rPr>
                <w:rFonts w:ascii="Times New Roman" w:hAnsi="Times New Roman" w:cs="Times New Roman"/>
                <w:sz w:val="28"/>
                <w:szCs w:val="28"/>
              </w:rPr>
            </w:pPr>
            <w:r w:rsidRPr="005F748C">
              <w:rPr>
                <w:rFonts w:ascii="Times New Roman" w:hAnsi="Times New Roman" w:cs="Times New Roman"/>
                <w:sz w:val="28"/>
                <w:szCs w:val="28"/>
              </w:rPr>
              <w:t>В</w:t>
            </w:r>
            <w:r w:rsidR="005F748C" w:rsidRPr="005F748C">
              <w:rPr>
                <w:rFonts w:ascii="Times New Roman" w:hAnsi="Times New Roman" w:cs="Times New Roman"/>
                <w:sz w:val="28"/>
                <w:szCs w:val="28"/>
              </w:rPr>
              <w:t>оспитатель</w:t>
            </w:r>
            <w:r>
              <w:rPr>
                <w:rFonts w:ascii="Times New Roman" w:hAnsi="Times New Roman" w:cs="Times New Roman"/>
                <w:sz w:val="28"/>
                <w:szCs w:val="28"/>
              </w:rPr>
              <w:t xml:space="preserve"> </w:t>
            </w:r>
            <w:r w:rsidR="005F748C" w:rsidRPr="005F748C">
              <w:rPr>
                <w:rFonts w:ascii="Times New Roman" w:hAnsi="Times New Roman" w:cs="Times New Roman"/>
                <w:sz w:val="28"/>
                <w:szCs w:val="28"/>
              </w:rPr>
              <w:t>Добчинова С.В.</w:t>
            </w:r>
          </w:p>
        </w:tc>
      </w:tr>
      <w:tr w:rsidR="005F748C" w:rsidRPr="005F748C" w:rsidTr="00AC65EC">
        <w:trPr>
          <w:trHeight w:val="94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«Волшебный квиллинг»</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7</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Козловская Ж.А.</w:t>
            </w:r>
          </w:p>
        </w:tc>
      </w:tr>
      <w:tr w:rsidR="005F748C" w:rsidRPr="005F748C" w:rsidTr="00AC65EC">
        <w:trPr>
          <w:trHeight w:val="1005"/>
        </w:trPr>
        <w:tc>
          <w:tcPr>
            <w:tcW w:w="4077" w:type="dxa"/>
            <w:tcBorders>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«Хрустальные грани материнства»</w:t>
            </w:r>
          </w:p>
        </w:tc>
        <w:tc>
          <w:tcPr>
            <w:tcW w:w="2835" w:type="dxa"/>
            <w:tcBorders>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социально-педагогическая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3</w:t>
            </w:r>
          </w:p>
        </w:tc>
        <w:tc>
          <w:tcPr>
            <w:tcW w:w="2835" w:type="dxa"/>
            <w:tcBorders>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Растригина Е.А.</w:t>
            </w:r>
          </w:p>
        </w:tc>
      </w:tr>
      <w:tr w:rsidR="005F748C" w:rsidRPr="005F748C" w:rsidTr="00AC65EC">
        <w:trPr>
          <w:trHeight w:val="476"/>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«Мы – твои друзья»</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7</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Петрова Е.В.</w:t>
            </w:r>
          </w:p>
        </w:tc>
      </w:tr>
      <w:tr w:rsidR="005F748C" w:rsidRPr="005F748C" w:rsidTr="00AC65EC">
        <w:trPr>
          <w:trHeight w:val="510"/>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«Творческая мастерская»</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4</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Батоева Ч.С.</w:t>
            </w:r>
          </w:p>
        </w:tc>
      </w:tr>
      <w:tr w:rsidR="005F748C" w:rsidRPr="005F748C" w:rsidTr="00AC65EC">
        <w:trPr>
          <w:trHeight w:val="46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«Азбука общения»</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6</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Шилова К.А.</w:t>
            </w:r>
          </w:p>
          <w:p w:rsidR="005F748C" w:rsidRPr="005F748C" w:rsidRDefault="005F748C" w:rsidP="002B3F42">
            <w:pPr>
              <w:ind w:firstLine="567"/>
              <w:jc w:val="center"/>
              <w:rPr>
                <w:rFonts w:ascii="Times New Roman" w:hAnsi="Times New Roman" w:cs="Times New Roman"/>
                <w:sz w:val="28"/>
                <w:szCs w:val="28"/>
              </w:rPr>
            </w:pPr>
          </w:p>
        </w:tc>
      </w:tr>
      <w:tr w:rsidR="005F748C" w:rsidRPr="005F748C" w:rsidTr="00AC65EC">
        <w:trPr>
          <w:trHeight w:val="58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«В гостях у сказки»</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социально-педагогическая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2</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Мосина А.В.</w:t>
            </w:r>
          </w:p>
        </w:tc>
      </w:tr>
      <w:tr w:rsidR="005F748C" w:rsidRPr="005F748C" w:rsidTr="00AC65EC">
        <w:trPr>
          <w:trHeight w:val="79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«Разноцветные фантазии»</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художественная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7</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Бянкина Г.Х.</w:t>
            </w:r>
          </w:p>
          <w:p w:rsidR="005F748C" w:rsidRPr="005F748C" w:rsidRDefault="005F748C" w:rsidP="002B3F42">
            <w:pPr>
              <w:ind w:firstLine="567"/>
              <w:jc w:val="center"/>
              <w:rPr>
                <w:rFonts w:ascii="Times New Roman" w:hAnsi="Times New Roman" w:cs="Times New Roman"/>
                <w:sz w:val="28"/>
                <w:szCs w:val="28"/>
              </w:rPr>
            </w:pPr>
          </w:p>
        </w:tc>
      </w:tr>
      <w:tr w:rsidR="005F748C" w:rsidRPr="005F748C" w:rsidTr="00AC65EC">
        <w:trPr>
          <w:trHeight w:val="64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«Азбука этикета»</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социально-педагогическая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1</w:t>
            </w:r>
          </w:p>
        </w:tc>
        <w:tc>
          <w:tcPr>
            <w:tcW w:w="2835" w:type="dxa"/>
            <w:tcBorders>
              <w:top w:val="single" w:sz="4" w:space="0" w:color="auto"/>
              <w:bottom w:val="single" w:sz="4" w:space="0" w:color="auto"/>
            </w:tcBorders>
          </w:tcPr>
          <w:p w:rsidR="005F748C" w:rsidRPr="005F748C" w:rsidRDefault="002B3F42" w:rsidP="002B3F42">
            <w:pPr>
              <w:jc w:val="center"/>
              <w:rPr>
                <w:rFonts w:ascii="Times New Roman" w:hAnsi="Times New Roman" w:cs="Times New Roman"/>
                <w:sz w:val="28"/>
                <w:szCs w:val="28"/>
              </w:rPr>
            </w:pPr>
            <w:r w:rsidRPr="005F748C">
              <w:rPr>
                <w:rFonts w:ascii="Times New Roman" w:hAnsi="Times New Roman" w:cs="Times New Roman"/>
                <w:sz w:val="28"/>
                <w:szCs w:val="28"/>
              </w:rPr>
              <w:t>В</w:t>
            </w:r>
            <w:r w:rsidR="005F748C" w:rsidRPr="005F748C">
              <w:rPr>
                <w:rFonts w:ascii="Times New Roman" w:hAnsi="Times New Roman" w:cs="Times New Roman"/>
                <w:sz w:val="28"/>
                <w:szCs w:val="28"/>
              </w:rPr>
              <w:t>оспитатель</w:t>
            </w:r>
            <w:r>
              <w:rPr>
                <w:rFonts w:ascii="Times New Roman" w:hAnsi="Times New Roman" w:cs="Times New Roman"/>
                <w:sz w:val="28"/>
                <w:szCs w:val="28"/>
              </w:rPr>
              <w:t xml:space="preserve"> </w:t>
            </w:r>
            <w:r w:rsidR="005F748C" w:rsidRPr="005F748C">
              <w:rPr>
                <w:rFonts w:ascii="Times New Roman" w:hAnsi="Times New Roman" w:cs="Times New Roman"/>
                <w:sz w:val="28"/>
                <w:szCs w:val="28"/>
              </w:rPr>
              <w:t>Лазебных С.И.</w:t>
            </w:r>
          </w:p>
        </w:tc>
      </w:tr>
      <w:tr w:rsidR="005F748C" w:rsidRPr="005F748C" w:rsidTr="00AC65EC">
        <w:trPr>
          <w:trHeight w:val="1005"/>
        </w:trPr>
        <w:tc>
          <w:tcPr>
            <w:tcW w:w="4077"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Дополнительная общеразвивающая программа «Сказки – добрые друзья»</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социально-педагогическая</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группа № 6</w:t>
            </w:r>
          </w:p>
        </w:tc>
        <w:tc>
          <w:tcPr>
            <w:tcW w:w="2835" w:type="dxa"/>
            <w:tcBorders>
              <w:top w:val="single" w:sz="4" w:space="0" w:color="auto"/>
              <w:bottom w:val="single" w:sz="4" w:space="0" w:color="auto"/>
            </w:tcBorders>
          </w:tcPr>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воспитатель</w:t>
            </w:r>
          </w:p>
          <w:p w:rsidR="005F748C" w:rsidRPr="005F748C" w:rsidRDefault="005F748C" w:rsidP="002B3F42">
            <w:pPr>
              <w:jc w:val="center"/>
              <w:rPr>
                <w:rFonts w:ascii="Times New Roman" w:hAnsi="Times New Roman" w:cs="Times New Roman"/>
                <w:sz w:val="28"/>
                <w:szCs w:val="28"/>
              </w:rPr>
            </w:pPr>
            <w:r w:rsidRPr="005F748C">
              <w:rPr>
                <w:rFonts w:ascii="Times New Roman" w:hAnsi="Times New Roman" w:cs="Times New Roman"/>
                <w:sz w:val="28"/>
                <w:szCs w:val="28"/>
              </w:rPr>
              <w:t>Букацова Т.Г.</w:t>
            </w:r>
          </w:p>
        </w:tc>
      </w:tr>
    </w:tbl>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Система воспитательной работы на 2022 год выстраивалась, учитывая имеющиеся возможности педагогического мастерства, а также трудности в работе и годовые задачи учреждения.</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Исходя из цели и задач воспитательной работы, были определены приоритетные направления воспитательной деятельности:</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Профилактика и пропаганда ЗОЖ, нравственно-половое развитие;</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Нравственно – эстетическое воспитание;</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Правовое воспитание. Финансовая грамотность;</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Основы безопасности жизнедеятельности, экологическое воспитание;</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Социализация и общество, семейные ценности, трудовое воспитание;</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Гражданско - патриотическое воспитание;</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 xml:space="preserve">Профориентационное направление. Кружковая работа.  </w:t>
      </w:r>
    </w:p>
    <w:p w:rsidR="005F748C" w:rsidRPr="002B3F42" w:rsidRDefault="005F748C" w:rsidP="002B3F42">
      <w:pPr>
        <w:pStyle w:val="a8"/>
        <w:numPr>
          <w:ilvl w:val="0"/>
          <w:numId w:val="28"/>
        </w:numPr>
        <w:spacing w:after="0" w:line="240" w:lineRule="auto"/>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Дополнительное образование</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lastRenderedPageBreak/>
        <w:t>Образовательно-воспитательная работа в центре направлена на формирование позитивного поведения воспитанников, их успешную адаптацию и интеграцию в общество.</w:t>
      </w:r>
    </w:p>
    <w:p w:rsidR="005F748C" w:rsidRPr="002B3F42"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Работа с детьми направлена на:</w:t>
      </w:r>
    </w:p>
    <w:p w:rsidR="005F748C" w:rsidRPr="002B3F42" w:rsidRDefault="005F748C" w:rsidP="002B3F42">
      <w:pPr>
        <w:pStyle w:val="a8"/>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развитие личности ребенка;</w:t>
      </w:r>
    </w:p>
    <w:p w:rsidR="005F748C" w:rsidRPr="002B3F42" w:rsidRDefault="005F748C" w:rsidP="002B3F42">
      <w:pPr>
        <w:pStyle w:val="a8"/>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создание, укрепление и развитие коллектива;</w:t>
      </w:r>
    </w:p>
    <w:p w:rsidR="005F748C" w:rsidRPr="002B3F42" w:rsidRDefault="005F748C" w:rsidP="002B3F42">
      <w:pPr>
        <w:pStyle w:val="a8"/>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формирование здорового образа жизни;</w:t>
      </w:r>
    </w:p>
    <w:p w:rsidR="005F748C" w:rsidRPr="002B3F42" w:rsidRDefault="005F748C" w:rsidP="002B3F42">
      <w:pPr>
        <w:pStyle w:val="a8"/>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воспитание патриотизма, любви к Родине;</w:t>
      </w:r>
    </w:p>
    <w:p w:rsidR="005F748C" w:rsidRPr="002B3F42" w:rsidRDefault="005F748C" w:rsidP="002B3F42">
      <w:pPr>
        <w:pStyle w:val="a8"/>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формирование и укрепление традиций в центре;</w:t>
      </w:r>
    </w:p>
    <w:p w:rsidR="005F748C" w:rsidRPr="002B3F42" w:rsidRDefault="005F748C" w:rsidP="002B3F42">
      <w:pPr>
        <w:pStyle w:val="a8"/>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подготовку коллективно-творческих дел;</w:t>
      </w:r>
    </w:p>
    <w:p w:rsidR="005F748C" w:rsidRPr="002B3F42" w:rsidRDefault="005F748C" w:rsidP="002B3F42">
      <w:pPr>
        <w:pStyle w:val="a8"/>
        <w:numPr>
          <w:ilvl w:val="0"/>
          <w:numId w:val="29"/>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повышение уровня правовых знаний.</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В течение года с воспитанниками планомерно велась работа по проведению ежедневных воспитательных часов, определена их циклограмма и тематика. С целью использования индивидуального подхода более целенаправленной воспитательной работы велись дневники наблюдения, в которых систематизирована вся информация о ребенке, отслеживается динамика его развития, определены цели и задачи индивидуальной работы. </w:t>
      </w:r>
    </w:p>
    <w:p w:rsidR="005F748C" w:rsidRPr="002B3F42"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2B3F42">
        <w:rPr>
          <w:rFonts w:ascii="Times New Roman" w:eastAsia="Times New Roman" w:hAnsi="Times New Roman" w:cs="Times New Roman"/>
          <w:sz w:val="28"/>
          <w:szCs w:val="28"/>
          <w:lang w:eastAsia="ru-RU"/>
        </w:rPr>
        <w:t>Основными формами работы с детьми являлись:</w:t>
      </w:r>
    </w:p>
    <w:p w:rsidR="005F748C" w:rsidRPr="002B3F42" w:rsidRDefault="002B3F42" w:rsidP="002B3F42">
      <w:pPr>
        <w:pStyle w:val="a8"/>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F748C" w:rsidRPr="002B3F42">
        <w:rPr>
          <w:rFonts w:ascii="Times New Roman" w:eastAsia="Times New Roman" w:hAnsi="Times New Roman" w:cs="Times New Roman"/>
          <w:sz w:val="28"/>
          <w:szCs w:val="28"/>
          <w:lang w:eastAsia="ru-RU"/>
        </w:rPr>
        <w:t>еседы, воспитательные часы, круглые столы, викторины, игры, встречи с интересными людьми, индивидуальные консультации и т.д.;</w:t>
      </w:r>
    </w:p>
    <w:p w:rsidR="005F748C" w:rsidRPr="002B3F42" w:rsidRDefault="002B3F42" w:rsidP="002B3F42">
      <w:pPr>
        <w:pStyle w:val="a8"/>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F748C" w:rsidRPr="002B3F42">
        <w:rPr>
          <w:rFonts w:ascii="Times New Roman" w:eastAsia="Times New Roman" w:hAnsi="Times New Roman" w:cs="Times New Roman"/>
          <w:sz w:val="28"/>
          <w:szCs w:val="28"/>
          <w:lang w:eastAsia="ru-RU"/>
        </w:rPr>
        <w:t>рудовые дела (дежурства, субботники, благоустройство территории);</w:t>
      </w:r>
    </w:p>
    <w:p w:rsidR="005F748C" w:rsidRPr="002B3F42" w:rsidRDefault="002B3F42" w:rsidP="002B3F42">
      <w:pPr>
        <w:pStyle w:val="a8"/>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5F748C" w:rsidRPr="002B3F42">
        <w:rPr>
          <w:rFonts w:ascii="Times New Roman" w:eastAsia="Times New Roman" w:hAnsi="Times New Roman" w:cs="Times New Roman"/>
          <w:sz w:val="28"/>
          <w:szCs w:val="28"/>
          <w:lang w:eastAsia="ru-RU"/>
        </w:rPr>
        <w:t>анятия у специалистов дополнительного образования по  интересам;</w:t>
      </w:r>
    </w:p>
    <w:p w:rsidR="005F748C" w:rsidRPr="002B3F42" w:rsidRDefault="002B3F42" w:rsidP="002B3F42">
      <w:pPr>
        <w:pStyle w:val="a8"/>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F748C" w:rsidRPr="002B3F42">
        <w:rPr>
          <w:rFonts w:ascii="Times New Roman" w:eastAsia="Times New Roman" w:hAnsi="Times New Roman" w:cs="Times New Roman"/>
          <w:sz w:val="28"/>
          <w:szCs w:val="28"/>
          <w:lang w:eastAsia="ru-RU"/>
        </w:rPr>
        <w:t>бщие мероприятия в центре: праздники, концерты, познавательные и интеллектуальные программы, викторины, спортивные мероприятия, конкурсы, дни профилактики, выезды в музеи, на экскурсии, зоопарк и др.</w:t>
      </w:r>
    </w:p>
    <w:p w:rsidR="005F748C" w:rsidRPr="002B3F42" w:rsidRDefault="002B3F42" w:rsidP="002B3F42">
      <w:pPr>
        <w:pStyle w:val="a8"/>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748C" w:rsidRPr="002B3F42">
        <w:rPr>
          <w:rFonts w:ascii="Times New Roman" w:eastAsia="Times New Roman" w:hAnsi="Times New Roman" w:cs="Times New Roman"/>
          <w:sz w:val="28"/>
          <w:szCs w:val="28"/>
          <w:lang w:eastAsia="ru-RU"/>
        </w:rPr>
        <w:t>частие в районных, краевых, всероссийских  мероприятиях.</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Одна из основных задач спортивно-оздоровительной работы в центре – это способствовать развитию у воспитанников потребности в занятиях физической культурой и спортом путем реализации дополнительной образовательной программы  инструктора по физкультуре. В течение года ребята выезжали на товарищеские встречи по футболу, занимая призовые места. В зимний период времени хорошо поставлена работа по обучению детей катанию на коньках и игре в хоккей.</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Учреждение имеет достаточную материальную базу для организации трудового воспитания несовершеннолетних; мастерскую по обучению швейному делу и столярную мастерскую. Трудовая подготовка воспитанников осуществлялась </w:t>
      </w:r>
      <w:r w:rsidR="007F7076">
        <w:rPr>
          <w:rFonts w:ascii="Times New Roman" w:eastAsiaTheme="minorEastAsia" w:hAnsi="Times New Roman" w:cs="Times New Roman"/>
          <w:sz w:val="28"/>
          <w:szCs w:val="28"/>
          <w:lang w:eastAsia="ru-RU"/>
        </w:rPr>
        <w:t xml:space="preserve">в рамках воспитательной работы </w:t>
      </w:r>
      <w:r w:rsidRPr="005F748C">
        <w:rPr>
          <w:rFonts w:ascii="Times New Roman" w:eastAsiaTheme="minorEastAsia" w:hAnsi="Times New Roman" w:cs="Times New Roman"/>
          <w:sz w:val="28"/>
          <w:szCs w:val="28"/>
          <w:lang w:eastAsia="ru-RU"/>
        </w:rPr>
        <w:t>и в соответствии с планом, дополнительными общеобразовательными общеразвивающими  программами инструкторов по труду.</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ab/>
        <w:t>Трудовое воспитание организуется, согласно возраста:</w:t>
      </w:r>
    </w:p>
    <w:p w:rsidR="005F748C" w:rsidRPr="005F748C" w:rsidRDefault="005F748C" w:rsidP="00AC65EC">
      <w:pPr>
        <w:numPr>
          <w:ilvl w:val="0"/>
          <w:numId w:val="1"/>
        </w:numPr>
        <w:spacing w:after="0" w:line="240" w:lineRule="auto"/>
        <w:ind w:left="0"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от 3-7  лет -  включены элементы самообслуживания, обучение навыкам ухода за растениями, развивающий творческий труд (лепка, поделки из природного материала, ткани, картона, бумаги).</w:t>
      </w:r>
    </w:p>
    <w:p w:rsidR="005F748C" w:rsidRPr="005F748C" w:rsidRDefault="007F7076" w:rsidP="00AC65EC">
      <w:pPr>
        <w:numPr>
          <w:ilvl w:val="0"/>
          <w:numId w:val="1"/>
        </w:numPr>
        <w:spacing w:after="0" w:line="240" w:lineRule="auto"/>
        <w:ind w:left="0"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5F748C" w:rsidRPr="005F748C">
        <w:rPr>
          <w:rFonts w:ascii="Times New Roman" w:eastAsiaTheme="minorEastAsia" w:hAnsi="Times New Roman" w:cs="Times New Roman"/>
          <w:sz w:val="28"/>
          <w:szCs w:val="28"/>
          <w:lang w:eastAsia="ru-RU"/>
        </w:rPr>
        <w:t>т 7 до 18 лет -  навыки самообслуживания, творческий труд (изготовление поделок из различных материалов, занятия в мастерских, студии ИЗО), посильный общественнополезный труд.</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lastRenderedPageBreak/>
        <w:t xml:space="preserve">Целью трудового воспитания  является заинтересовать детей, вовлечь их в творческую деятельность, найти каждому дело по душе. Этот вид деятельности способствует сплочению ребят, развитию чувства коллективизма, привитию </w:t>
      </w:r>
      <w:r w:rsidR="007F7076">
        <w:rPr>
          <w:rFonts w:ascii="Times New Roman" w:eastAsia="Times New Roman" w:hAnsi="Times New Roman" w:cs="Times New Roman"/>
          <w:sz w:val="28"/>
          <w:szCs w:val="28"/>
          <w:lang w:eastAsia="ru-RU"/>
        </w:rPr>
        <w:t xml:space="preserve">правильных эстетических вкусов </w:t>
      </w:r>
      <w:r w:rsidRPr="005F748C">
        <w:rPr>
          <w:rFonts w:ascii="Times New Roman" w:eastAsia="Times New Roman" w:hAnsi="Times New Roman" w:cs="Times New Roman"/>
          <w:sz w:val="28"/>
          <w:szCs w:val="28"/>
          <w:lang w:eastAsia="ru-RU"/>
        </w:rPr>
        <w:t xml:space="preserve">и трудовых навыков. В этом году база учреждения пополнилась дополнительным оборудованием: открылся компьютерный класс, кабинет «Домоводство» и гончарная мастерская. С января 2023 года вводятся программы по всем этим направлениям.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Комплексная система индивидуальной коррекционной работы в отделении представляет собой:</w:t>
      </w:r>
    </w:p>
    <w:p w:rsidR="005F748C" w:rsidRPr="005F748C" w:rsidRDefault="005F748C" w:rsidP="007F7076">
      <w:pPr>
        <w:numPr>
          <w:ilvl w:val="0"/>
          <w:numId w:val="4"/>
        </w:numPr>
        <w:tabs>
          <w:tab w:val="clear" w:pos="720"/>
          <w:tab w:val="left" w:pos="567"/>
          <w:tab w:val="num" w:pos="851"/>
        </w:tabs>
        <w:spacing w:after="0" w:line="240" w:lineRule="auto"/>
        <w:ind w:left="0"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Индивидуальные занятия с каждым ребенком:</w:t>
      </w:r>
    </w:p>
    <w:p w:rsidR="005F748C" w:rsidRPr="005F748C" w:rsidRDefault="005F748C" w:rsidP="007F7076">
      <w:pPr>
        <w:numPr>
          <w:ilvl w:val="1"/>
          <w:numId w:val="4"/>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по снятию последствий психотравмирующих ситуаций;</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развитию и коррекции познавательной и эмоционально- волевой сферы;</w:t>
      </w:r>
    </w:p>
    <w:p w:rsidR="005F748C" w:rsidRPr="005F748C" w:rsidRDefault="005F748C" w:rsidP="007F7076">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привитию и совершенствованию его культурно-гигиенических и трудовых навыков;</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формированию стремления к здоровому образу жизни;</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развитию умственных способностей, повышению школьной и учебной мотивации;</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эстетическому и физическому воспитанию;</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по предупреждению правонарушений.</w:t>
      </w:r>
    </w:p>
    <w:p w:rsidR="005F748C" w:rsidRPr="005F748C" w:rsidRDefault="005F748C" w:rsidP="007F7076">
      <w:pPr>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Групповые коррекционно-развивающие занятия.</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Специалисты отделения подбирают индивидуальные  методы и приемы для коррекционной работы, базирующиеся на изучении возрастных и личностных особенностей несовершеннолетнего, соблюдении дидактических принципов доступности и посильности, а так же на эффективном взаимодействии с ними.</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По результатам трехмесячной работы с несовершеннолетним воспитанником, на основании мониторинга уровня его социального развития разрабатываются задачи дальнейшей коррекционно-реабилитационной работы, при необходимости продлевается курс реабилитации. Дополнительно курс реабилитации по иппотерапии и адаптивны</w:t>
      </w:r>
      <w:r w:rsidR="007F7076">
        <w:rPr>
          <w:rFonts w:ascii="Times New Roman" w:eastAsia="Times New Roman" w:hAnsi="Times New Roman" w:cs="Times New Roman"/>
          <w:sz w:val="28"/>
          <w:szCs w:val="28"/>
          <w:lang w:eastAsia="ru-RU"/>
        </w:rPr>
        <w:t>м</w:t>
      </w:r>
      <w:r w:rsidRPr="005F748C">
        <w:rPr>
          <w:rFonts w:ascii="Times New Roman" w:eastAsia="Times New Roman" w:hAnsi="Times New Roman" w:cs="Times New Roman"/>
          <w:sz w:val="28"/>
          <w:szCs w:val="28"/>
          <w:lang w:eastAsia="ru-RU"/>
        </w:rPr>
        <w:t xml:space="preserve"> играм прошли 36 детей в центре «Росток».</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Коррекционные занятия с детьми дошкольного и младшего школьного возраста педагоги  отделения проводят во время игр, при этом используют специально разработанные приемы и методы игровой терапии, учитывающие возрастные особенности ребенка, содержание которых соответствует коррекционным задачам.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Необходимым условием для модификации поведения детей с помощью игры является оборудование, в том числе современные игрушки, дающие возможность воспроизводить ролевые функции и взаимоотношения в семье. Все это имеется в  комнате, в  игровой зоне, которая оборудована для сюжетно-ролевых игр: «Парикмахерская», «Магазин», «Мастерская», «Больница», «Дочки-матери».  Ежегодно игровые зоны пополняются новыми игрушками, настольными и развивающими играми, необходимым оборудованием для создания сюжетных игровых уголков. </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Опыт работы показывает, что у 90% несовершеннолетних реабилитация имеет положительные результаты: улучшается соматическое и психическое </w:t>
      </w:r>
      <w:r w:rsidRPr="005F748C">
        <w:rPr>
          <w:rFonts w:ascii="Times New Roman" w:eastAsiaTheme="minorEastAsia" w:hAnsi="Times New Roman" w:cs="Times New Roman"/>
          <w:sz w:val="28"/>
          <w:szCs w:val="28"/>
          <w:lang w:eastAsia="ru-RU"/>
        </w:rPr>
        <w:lastRenderedPageBreak/>
        <w:t>здоровь</w:t>
      </w:r>
      <w:r w:rsidR="007F7076">
        <w:rPr>
          <w:rFonts w:ascii="Times New Roman" w:eastAsiaTheme="minorEastAsia" w:hAnsi="Times New Roman" w:cs="Times New Roman"/>
          <w:sz w:val="28"/>
          <w:szCs w:val="28"/>
          <w:lang w:eastAsia="ru-RU"/>
        </w:rPr>
        <w:t>е детей при</w:t>
      </w:r>
      <w:r w:rsidRPr="005F748C">
        <w:rPr>
          <w:rFonts w:ascii="Times New Roman" w:eastAsiaTheme="minorEastAsia" w:hAnsi="Times New Roman" w:cs="Times New Roman"/>
          <w:sz w:val="28"/>
          <w:szCs w:val="28"/>
          <w:lang w:eastAsia="ru-RU"/>
        </w:rPr>
        <w:t xml:space="preserve"> организованном отдыхе, питании, реабилитации, трудотерапии; снижается количество эмоциональных и психических срывов, повышается коммуникабельность, дети приобретают способность быстро адаптироваться в новых коллективах, у воспитанников появляется потребность в учебной и трудовой деятельности.</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Чтобы получить такие результаты, работниками отделения осуществляется организация поэтапного выполнения индивидуальных программ социальной реабилитации несовершеннолетних; помощь в адаптации и социализации детей; подготовка будущих первоклассников к обучению в школе; расширение социальных контактов детей (организация экскурсий и встреч, сотрудничество с волонтерскими отрядами, НКО); развитие их способностей и содействие в выработке ими перспективной жизненной позиции; помощь подросткам в самоопределении; профилактика безнадзорности и правонарушений несовершеннолетних.</w:t>
      </w:r>
    </w:p>
    <w:p w:rsidR="005F748C" w:rsidRPr="005F748C" w:rsidRDefault="007F7076" w:rsidP="00AC65EC">
      <w:pPr>
        <w:autoSpaceDE w:val="0"/>
        <w:autoSpaceDN w:val="0"/>
        <w:adjustRightInd w:val="0"/>
        <w:spacing w:after="0" w:line="240" w:lineRule="auto"/>
        <w:ind w:firstLine="567"/>
        <w:contextualSpacing/>
        <w:jc w:val="both"/>
        <w:rPr>
          <w:rFonts w:ascii="Times New Roman" w:hAnsi="Times New Roman" w:cs="Times New Roman"/>
          <w:color w:val="111111"/>
          <w:sz w:val="28"/>
          <w:szCs w:val="28"/>
        </w:rPr>
      </w:pPr>
      <w:r>
        <w:rPr>
          <w:rFonts w:ascii="Times New Roman" w:hAnsi="Times New Roman" w:cs="Times New Roman"/>
          <w:color w:val="111111"/>
          <w:sz w:val="28"/>
          <w:szCs w:val="28"/>
        </w:rPr>
        <w:t>Работу по</w:t>
      </w:r>
      <w:r w:rsidR="005F748C" w:rsidRPr="005F748C">
        <w:rPr>
          <w:rFonts w:ascii="Times New Roman" w:hAnsi="Times New Roman" w:cs="Times New Roman"/>
          <w:color w:val="111111"/>
          <w:sz w:val="28"/>
          <w:szCs w:val="28"/>
        </w:rPr>
        <w:t xml:space="preserve"> ликвидации педагогической, социальной запущенности, адаптации детей в учреждении, социуме </w:t>
      </w:r>
      <w:r>
        <w:rPr>
          <w:rFonts w:ascii="Times New Roman" w:hAnsi="Times New Roman" w:cs="Times New Roman"/>
          <w:color w:val="111111"/>
          <w:sz w:val="28"/>
          <w:szCs w:val="28"/>
        </w:rPr>
        <w:t>проводят</w:t>
      </w:r>
      <w:r w:rsidR="005F748C" w:rsidRPr="005F748C">
        <w:rPr>
          <w:rFonts w:ascii="Times New Roman" w:hAnsi="Times New Roman" w:cs="Times New Roman"/>
          <w:color w:val="111111"/>
          <w:sz w:val="28"/>
          <w:szCs w:val="28"/>
        </w:rPr>
        <w:t xml:space="preserve"> педагоги – психологи. О</w:t>
      </w:r>
      <w:r>
        <w:rPr>
          <w:rFonts w:ascii="Times New Roman" w:hAnsi="Times New Roman" w:cs="Times New Roman"/>
          <w:color w:val="111111"/>
          <w:sz w:val="28"/>
          <w:szCs w:val="28"/>
        </w:rPr>
        <w:t>собое внимание уделяется</w:t>
      </w:r>
      <w:r w:rsidR="005F748C" w:rsidRPr="005F748C">
        <w:rPr>
          <w:rFonts w:ascii="Times New Roman" w:hAnsi="Times New Roman" w:cs="Times New Roman"/>
          <w:color w:val="111111"/>
          <w:sz w:val="28"/>
          <w:szCs w:val="28"/>
        </w:rPr>
        <w:t xml:space="preserve"> в работе с детьми с личностными и поведенческими проблемами, используются  психологические развивающие занятия, психокоррекционные сказки, тренинговые формы работы, которые помогают в выявлении отклонений у детей, развитию и коррекции психологических процессов, эмоциональных отклонений, развитию мотивов межличностных отношений, а также </w:t>
      </w:r>
      <w:r w:rsidR="005F748C" w:rsidRPr="005F748C">
        <w:rPr>
          <w:rFonts w:ascii="Times New Roman" w:hAnsi="Times New Roman" w:cs="Times New Roman"/>
          <w:color w:val="111111"/>
          <w:sz w:val="28"/>
          <w:szCs w:val="28"/>
          <w:lang w:val="en-US"/>
        </w:rPr>
        <w:t> </w:t>
      </w:r>
      <w:r w:rsidR="005F748C" w:rsidRPr="005F748C">
        <w:rPr>
          <w:rFonts w:ascii="Times New Roman" w:hAnsi="Times New Roman" w:cs="Times New Roman"/>
          <w:color w:val="111111"/>
          <w:sz w:val="28"/>
          <w:szCs w:val="28"/>
        </w:rPr>
        <w:t>в выявлении мотивов школьной дезадаптации. Проводятся циклы занятий с элементами тренинга по воспитанию нравственных правил поведения, умения выходить достойно из конфликтной ситуации, адекватно оценивать свои возможности и поступки.</w:t>
      </w:r>
    </w:p>
    <w:p w:rsidR="005F748C" w:rsidRDefault="005F748C" w:rsidP="00AC65EC">
      <w:pPr>
        <w:widowControl w:val="0"/>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Работа проводи</w:t>
      </w:r>
      <w:r w:rsidR="007F7076">
        <w:rPr>
          <w:rFonts w:ascii="Times New Roman" w:eastAsiaTheme="minorEastAsia" w:hAnsi="Times New Roman" w:cs="Times New Roman"/>
          <w:sz w:val="28"/>
          <w:szCs w:val="28"/>
          <w:lang w:eastAsia="ru-RU"/>
        </w:rPr>
        <w:t>тся</w:t>
      </w:r>
      <w:r w:rsidRPr="005F748C">
        <w:rPr>
          <w:rFonts w:ascii="Times New Roman" w:eastAsiaTheme="minorEastAsia" w:hAnsi="Times New Roman" w:cs="Times New Roman"/>
          <w:sz w:val="28"/>
          <w:szCs w:val="28"/>
          <w:lang w:eastAsia="ru-RU"/>
        </w:rPr>
        <w:t xml:space="preserve"> как в индивидуальной, так и в групповой форме: </w:t>
      </w:r>
    </w:p>
    <w:p w:rsidR="007F7076" w:rsidRPr="005F748C" w:rsidRDefault="007F7076" w:rsidP="00AC65EC">
      <w:pPr>
        <w:widowControl w:val="0"/>
        <w:spacing w:after="0" w:line="240" w:lineRule="auto"/>
        <w:ind w:firstLine="567"/>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838"/>
        <w:gridCol w:w="1249"/>
      </w:tblGrid>
      <w:tr w:rsidR="005F748C" w:rsidRPr="005F748C" w:rsidTr="00AC65EC">
        <w:tc>
          <w:tcPr>
            <w:tcW w:w="0" w:type="auto"/>
          </w:tcPr>
          <w:p w:rsidR="005F748C" w:rsidRPr="005F748C" w:rsidRDefault="005F748C" w:rsidP="00AC65EC">
            <w:pPr>
              <w:widowControl w:val="0"/>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w:t>
            </w:r>
          </w:p>
        </w:tc>
        <w:tc>
          <w:tcPr>
            <w:tcW w:w="7838" w:type="dxa"/>
          </w:tcPr>
          <w:p w:rsidR="005F748C" w:rsidRPr="005F748C" w:rsidRDefault="005F748C" w:rsidP="007F7076">
            <w:pPr>
              <w:widowControl w:val="0"/>
              <w:spacing w:after="0" w:line="240" w:lineRule="auto"/>
              <w:ind w:firstLine="567"/>
              <w:jc w:val="center"/>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Услуги</w:t>
            </w:r>
          </w:p>
        </w:tc>
        <w:tc>
          <w:tcPr>
            <w:tcW w:w="1249" w:type="dxa"/>
          </w:tcPr>
          <w:p w:rsidR="005F748C" w:rsidRPr="005F748C" w:rsidRDefault="005F748C" w:rsidP="007F7076">
            <w:pPr>
              <w:widowControl w:val="0"/>
              <w:spacing w:after="0" w:line="240" w:lineRule="auto"/>
              <w:jc w:val="center"/>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Кол-во</w:t>
            </w:r>
          </w:p>
        </w:tc>
      </w:tr>
      <w:tr w:rsidR="005F748C" w:rsidRPr="005F748C" w:rsidTr="00AC65EC">
        <w:trPr>
          <w:trHeight w:val="320"/>
        </w:trPr>
        <w:tc>
          <w:tcPr>
            <w:tcW w:w="0" w:type="auto"/>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w:t>
            </w:r>
          </w:p>
        </w:tc>
        <w:tc>
          <w:tcPr>
            <w:tcW w:w="7838" w:type="dxa"/>
          </w:tcPr>
          <w:p w:rsidR="005F748C" w:rsidRPr="005F748C" w:rsidRDefault="005F748C" w:rsidP="007F7076">
            <w:pPr>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Психодиагностика и обследование личности </w:t>
            </w:r>
          </w:p>
        </w:tc>
        <w:tc>
          <w:tcPr>
            <w:tcW w:w="1249" w:type="dxa"/>
          </w:tcPr>
          <w:p w:rsidR="005F748C" w:rsidRPr="005F748C" w:rsidRDefault="005F748C" w:rsidP="007F7076">
            <w:pPr>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741</w:t>
            </w:r>
          </w:p>
        </w:tc>
      </w:tr>
      <w:tr w:rsidR="005F748C" w:rsidRPr="005F748C" w:rsidTr="00AC65EC">
        <w:tc>
          <w:tcPr>
            <w:tcW w:w="0" w:type="auto"/>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Психокоррекция</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511</w:t>
            </w:r>
          </w:p>
        </w:tc>
      </w:tr>
      <w:tr w:rsidR="005F748C" w:rsidRPr="005F748C" w:rsidTr="00AC65EC">
        <w:trPr>
          <w:trHeight w:val="320"/>
        </w:trPr>
        <w:tc>
          <w:tcPr>
            <w:tcW w:w="0" w:type="auto"/>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val="en-US" w:eastAsia="ru-RU"/>
              </w:rPr>
            </w:pPr>
            <w:r w:rsidRPr="005F748C">
              <w:rPr>
                <w:rFonts w:ascii="Times New Roman" w:eastAsiaTheme="minorEastAsia" w:hAnsi="Times New Roman" w:cs="Times New Roman"/>
                <w:sz w:val="28"/>
                <w:szCs w:val="28"/>
                <w:lang w:val="en-US" w:eastAsia="ru-RU"/>
              </w:rPr>
              <w:t>3</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Психологическое консультирование</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728</w:t>
            </w:r>
          </w:p>
        </w:tc>
      </w:tr>
      <w:tr w:rsidR="005F748C" w:rsidRPr="005F748C" w:rsidTr="00AC65EC">
        <w:trPr>
          <w:trHeight w:val="326"/>
        </w:trPr>
        <w:tc>
          <w:tcPr>
            <w:tcW w:w="0" w:type="auto"/>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val="en-US" w:eastAsia="ru-RU"/>
              </w:rPr>
            </w:pPr>
            <w:r w:rsidRPr="005F748C">
              <w:rPr>
                <w:rFonts w:ascii="Times New Roman" w:eastAsiaTheme="minorEastAsia" w:hAnsi="Times New Roman" w:cs="Times New Roman"/>
                <w:sz w:val="28"/>
                <w:szCs w:val="28"/>
                <w:lang w:val="en-US" w:eastAsia="ru-RU"/>
              </w:rPr>
              <w:t>4</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Психотренинг</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val="en-US" w:eastAsia="ru-RU"/>
              </w:rPr>
            </w:pPr>
            <w:r w:rsidRPr="005F748C">
              <w:rPr>
                <w:rFonts w:ascii="Times New Roman" w:eastAsiaTheme="minorEastAsia" w:hAnsi="Times New Roman" w:cs="Times New Roman"/>
                <w:sz w:val="28"/>
                <w:szCs w:val="28"/>
                <w:lang w:eastAsia="ru-RU"/>
              </w:rPr>
              <w:t>415</w:t>
            </w:r>
          </w:p>
        </w:tc>
      </w:tr>
      <w:tr w:rsidR="005F748C" w:rsidRPr="005F748C" w:rsidTr="00AC65EC">
        <w:trPr>
          <w:trHeight w:val="301"/>
        </w:trPr>
        <w:tc>
          <w:tcPr>
            <w:tcW w:w="0" w:type="auto"/>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val="en-US" w:eastAsia="ru-RU"/>
              </w:rPr>
            </w:pPr>
            <w:r w:rsidRPr="005F748C">
              <w:rPr>
                <w:rFonts w:ascii="Times New Roman" w:eastAsiaTheme="minorEastAsia" w:hAnsi="Times New Roman" w:cs="Times New Roman"/>
                <w:sz w:val="28"/>
                <w:szCs w:val="28"/>
                <w:lang w:val="en-US" w:eastAsia="ru-RU"/>
              </w:rPr>
              <w:t>5</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Психопрофилактика</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684</w:t>
            </w:r>
          </w:p>
        </w:tc>
      </w:tr>
      <w:tr w:rsidR="005F748C" w:rsidRPr="005F748C" w:rsidTr="00AC65EC">
        <w:trPr>
          <w:trHeight w:val="1220"/>
        </w:trPr>
        <w:tc>
          <w:tcPr>
            <w:tcW w:w="0" w:type="auto"/>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СМПП консилиумы</w:t>
            </w:r>
          </w:p>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Работа по возврату в семью</w:t>
            </w:r>
          </w:p>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Участие при допросе несовершеннолетнего</w:t>
            </w:r>
          </w:p>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Участие в судебном заседании</w:t>
            </w:r>
          </w:p>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Сопровождение детей</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0</w:t>
            </w:r>
          </w:p>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136</w:t>
            </w:r>
          </w:p>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34</w:t>
            </w:r>
          </w:p>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41</w:t>
            </w:r>
          </w:p>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41</w:t>
            </w:r>
          </w:p>
        </w:tc>
      </w:tr>
      <w:tr w:rsidR="005F748C" w:rsidRPr="005F748C" w:rsidTr="00AC65EC">
        <w:trPr>
          <w:trHeight w:val="367"/>
        </w:trPr>
        <w:tc>
          <w:tcPr>
            <w:tcW w:w="0" w:type="auto"/>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Просветительская работа</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17</w:t>
            </w:r>
          </w:p>
        </w:tc>
      </w:tr>
      <w:tr w:rsidR="005F748C" w:rsidRPr="005F748C" w:rsidTr="00AC65EC">
        <w:tc>
          <w:tcPr>
            <w:tcW w:w="0" w:type="auto"/>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3</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Консультации с родителями</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313</w:t>
            </w:r>
          </w:p>
        </w:tc>
      </w:tr>
      <w:tr w:rsidR="005F748C" w:rsidRPr="005F748C" w:rsidTr="00AC65EC">
        <w:trPr>
          <w:trHeight w:val="366"/>
        </w:trPr>
        <w:tc>
          <w:tcPr>
            <w:tcW w:w="0" w:type="auto"/>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4</w:t>
            </w:r>
          </w:p>
        </w:tc>
        <w:tc>
          <w:tcPr>
            <w:tcW w:w="7838" w:type="dxa"/>
          </w:tcPr>
          <w:p w:rsidR="005F748C" w:rsidRPr="005F748C" w:rsidRDefault="005F748C" w:rsidP="007F7076">
            <w:pPr>
              <w:widowControl w:val="0"/>
              <w:spacing w:after="0" w:line="240" w:lineRule="auto"/>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Консультации с воспитателями и другими работниками центра</w:t>
            </w:r>
          </w:p>
        </w:tc>
        <w:tc>
          <w:tcPr>
            <w:tcW w:w="1249" w:type="dxa"/>
          </w:tcPr>
          <w:p w:rsidR="005F748C" w:rsidRPr="005F748C" w:rsidRDefault="005F748C" w:rsidP="007F7076">
            <w:pPr>
              <w:widowControl w:val="0"/>
              <w:spacing w:after="0" w:line="240" w:lineRule="auto"/>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312</w:t>
            </w:r>
          </w:p>
        </w:tc>
      </w:tr>
    </w:tbl>
    <w:p w:rsidR="005F748C" w:rsidRPr="005F748C" w:rsidRDefault="005F748C" w:rsidP="00AC65EC">
      <w:pPr>
        <w:autoSpaceDE w:val="0"/>
        <w:autoSpaceDN w:val="0"/>
        <w:adjustRightInd w:val="0"/>
        <w:spacing w:after="0" w:line="240" w:lineRule="auto"/>
        <w:ind w:firstLine="567"/>
        <w:contextualSpacing/>
        <w:jc w:val="both"/>
        <w:rPr>
          <w:rFonts w:ascii="Times New Roman" w:hAnsi="Times New Roman" w:cs="Times New Roman"/>
          <w:color w:val="111111"/>
          <w:sz w:val="28"/>
          <w:szCs w:val="28"/>
        </w:rPr>
      </w:pPr>
    </w:p>
    <w:p w:rsidR="005F748C" w:rsidRPr="005F748C" w:rsidRDefault="005F748C" w:rsidP="00AC65EC">
      <w:pPr>
        <w:spacing w:after="0" w:line="240" w:lineRule="auto"/>
        <w:ind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 xml:space="preserve">В течение года проводились тренинги по профилактике ВИЧ, употребления ПАВ, тренинги с детьми «группы риска», склонных к самовольным уходам. Также в течении </w:t>
      </w:r>
      <w:r w:rsidR="007F7076" w:rsidRPr="005F748C">
        <w:rPr>
          <w:rFonts w:ascii="Times New Roman" w:hAnsi="Times New Roman" w:cs="Times New Roman"/>
          <w:sz w:val="28"/>
          <w:szCs w:val="28"/>
        </w:rPr>
        <w:t>отчётного</w:t>
      </w:r>
      <w:r w:rsidRPr="005F748C">
        <w:rPr>
          <w:rFonts w:ascii="Times New Roman" w:hAnsi="Times New Roman" w:cs="Times New Roman"/>
          <w:sz w:val="28"/>
          <w:szCs w:val="28"/>
        </w:rPr>
        <w:t xml:space="preserve"> периода проводилась работа </w:t>
      </w:r>
      <w:r w:rsidRPr="005F748C">
        <w:rPr>
          <w:rFonts w:ascii="Times New Roman" w:hAnsi="Times New Roman" w:cs="Times New Roman"/>
          <w:sz w:val="28"/>
          <w:szCs w:val="28"/>
        </w:rPr>
        <w:lastRenderedPageBreak/>
        <w:t xml:space="preserve">по  восстановлению детско-родительских отношений, а также консультации с родителями по проблемам воспитания детей. </w:t>
      </w:r>
    </w:p>
    <w:p w:rsidR="005F748C" w:rsidRPr="005F748C" w:rsidRDefault="005F748C" w:rsidP="00AC65EC">
      <w:pPr>
        <w:spacing w:after="0" w:line="240" w:lineRule="auto"/>
        <w:ind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 xml:space="preserve">В учреждении были организованы музыкальные занятия по разновозрастным группам, на которых дети учатся правильной постановке голоса, манере исполнения, поведения на сцене; азам актерского мастерства. Это способствует развитию творческого потенциала детей, раскрепощает и помогает самореализоваться в исполнении произведений. </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Дополнительно планируются и осуществляются программы школьных сезонных каникул.</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Одной из задач социальной реабилитации детей, поступающих в центр, является восстановление их социальной роли ученика.</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Учебный процесс наших воспитанников осуществляется в МОУ СОШ  № 44.</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125"/>
        <w:gridCol w:w="2233"/>
      </w:tblGrid>
      <w:tr w:rsidR="005F748C" w:rsidRPr="005F748C" w:rsidTr="00AC65EC">
        <w:tc>
          <w:tcPr>
            <w:tcW w:w="1242" w:type="dxa"/>
            <w:vAlign w:val="center"/>
          </w:tcPr>
          <w:p w:rsidR="005F748C" w:rsidRPr="005F748C" w:rsidRDefault="005F748C" w:rsidP="007F7076">
            <w:pPr>
              <w:spacing w:after="0" w:line="240" w:lineRule="auto"/>
              <w:ind w:right="206"/>
              <w:jc w:val="center"/>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Класс</w:t>
            </w:r>
          </w:p>
        </w:tc>
        <w:tc>
          <w:tcPr>
            <w:tcW w:w="1843" w:type="dxa"/>
            <w:vAlign w:val="center"/>
          </w:tcPr>
          <w:p w:rsidR="005F748C" w:rsidRPr="005F748C" w:rsidRDefault="005F748C" w:rsidP="007F7076">
            <w:pPr>
              <w:spacing w:after="0" w:line="240" w:lineRule="auto"/>
              <w:ind w:right="206"/>
              <w:jc w:val="center"/>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01.01.2022г кол-во</w:t>
            </w:r>
          </w:p>
        </w:tc>
        <w:tc>
          <w:tcPr>
            <w:tcW w:w="2125" w:type="dxa"/>
            <w:vAlign w:val="center"/>
          </w:tcPr>
          <w:p w:rsidR="005F748C" w:rsidRPr="005F748C" w:rsidRDefault="005F748C" w:rsidP="007F7076">
            <w:pPr>
              <w:spacing w:after="0" w:line="240" w:lineRule="auto"/>
              <w:ind w:right="206" w:firstLine="567"/>
              <w:jc w:val="center"/>
              <w:rPr>
                <w:rFonts w:ascii="Times New Roman" w:eastAsiaTheme="minorEastAsia" w:hAnsi="Times New Roman" w:cs="Times New Roman"/>
                <w:sz w:val="28"/>
                <w:szCs w:val="28"/>
                <w:lang w:eastAsia="ru-RU"/>
              </w:rPr>
            </w:pPr>
          </w:p>
          <w:p w:rsidR="005F748C" w:rsidRPr="005F748C" w:rsidRDefault="005F748C" w:rsidP="007F7076">
            <w:pPr>
              <w:spacing w:after="0" w:line="240" w:lineRule="auto"/>
              <w:ind w:right="206"/>
              <w:jc w:val="center"/>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01.12.2022г кол-во</w:t>
            </w:r>
          </w:p>
          <w:p w:rsidR="005F748C" w:rsidRPr="005F748C" w:rsidRDefault="005F748C" w:rsidP="007F7076">
            <w:pPr>
              <w:spacing w:after="0" w:line="240" w:lineRule="auto"/>
              <w:ind w:right="206" w:firstLine="567"/>
              <w:jc w:val="center"/>
              <w:rPr>
                <w:rFonts w:ascii="Times New Roman" w:eastAsiaTheme="minorEastAsia" w:hAnsi="Times New Roman" w:cs="Times New Roman"/>
                <w:sz w:val="28"/>
                <w:szCs w:val="28"/>
                <w:lang w:eastAsia="ru-RU"/>
              </w:rPr>
            </w:pPr>
          </w:p>
        </w:tc>
        <w:tc>
          <w:tcPr>
            <w:tcW w:w="2233" w:type="dxa"/>
            <w:vAlign w:val="center"/>
          </w:tcPr>
          <w:p w:rsidR="005F748C" w:rsidRPr="005F748C" w:rsidRDefault="005F748C" w:rsidP="007F7076">
            <w:pPr>
              <w:spacing w:after="0" w:line="240" w:lineRule="auto"/>
              <w:ind w:right="206"/>
              <w:jc w:val="center"/>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Общее количество на 01.12.2022</w:t>
            </w: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12</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9</w:t>
            </w:r>
          </w:p>
        </w:tc>
        <w:tc>
          <w:tcPr>
            <w:tcW w:w="2233" w:type="dxa"/>
            <w:vMerge w:val="restart"/>
            <w:vAlign w:val="center"/>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25</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11</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4</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3</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7</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9</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4</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6</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3</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5</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5</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4</w:t>
            </w:r>
          </w:p>
        </w:tc>
        <w:tc>
          <w:tcPr>
            <w:tcW w:w="2233" w:type="dxa"/>
            <w:vMerge w:val="restart"/>
            <w:vAlign w:val="center"/>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20</w:t>
            </w: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6</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3</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7</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8</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2</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4</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9</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5</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6</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rPr>
          <w:trHeight w:val="390"/>
        </w:trPr>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10</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r w:rsidR="005F748C" w:rsidRPr="005F748C" w:rsidTr="00AC65EC">
        <w:trPr>
          <w:trHeight w:val="255"/>
        </w:trPr>
        <w:tc>
          <w:tcPr>
            <w:tcW w:w="1242"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11</w:t>
            </w:r>
          </w:p>
        </w:tc>
        <w:tc>
          <w:tcPr>
            <w:tcW w:w="1843"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0</w:t>
            </w:r>
          </w:p>
        </w:tc>
        <w:tc>
          <w:tcPr>
            <w:tcW w:w="2125" w:type="dxa"/>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0</w:t>
            </w:r>
          </w:p>
        </w:tc>
        <w:tc>
          <w:tcPr>
            <w:tcW w:w="2233" w:type="dxa"/>
            <w:vMerge/>
          </w:tcPr>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tc>
      </w:tr>
    </w:tbl>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 На индивидуальном обучении в 2022 г. находились 7 несовершеннолетних.</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Поступают дети, которые ранее систематически не посещали школу по месту жительства, у них выявляются большие пробелы в знаниях. Проводимые воспитателем и социальным педагогом  индивидуальные занятия, введение зачетной системы в какой-то степени разрешают проблему. </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Для формирования положительной мотивации к обучению специалистами учреждения осуществляется комплексный подход по следующим направлениям:</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привитие интереса к учебному процессу;</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 - адаптация к учебному заведению; </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ликвидация пробелов в знаниях;</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 - помощь и контроль в выполнении домашних заданиях и при подготовке к экзаменам; </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-проведение совместно с психологами профориентационных мероприятий.</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lastRenderedPageBreak/>
        <w:t xml:space="preserve"> - согласованность в работе специалистов и воспитателей учреждения. С несовершеннолетними проводится учебно-коррекционная работа социального педагога по работе со школой, воспитателями, психологами. Для успешного обучения применяются такие формы учебного процесса как домашнее обучение, индивидуальное обучение.</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Освоить нормы нравственного поведения, нравственных отношений невозможно, если нет в жизни ситуации, в которых такой опыт можно накапливать. Мы проводим совместные мероприятия - праздники, дни рождения, которые помогают сблизить всех, делает одной большой семьей. Атмосфера тепла и красоты, радостные переживания, укрепляют в детях стремления к лучшему.</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В летний период воспитанники учреждения оздоравливались в оздоровительно-трудовом лагере «Ласточка».</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Летний лагерь обеспечивает широкое приобщение несовершеннолетних к разнообразному социальному опыту, создает условия для выстраивания отношений сотрудничества и содружества. Жизнь в летнем  лагере дает возможность каждому несовершеннолетнему  проявить себя и реализовать свои творческие потребности.</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Летний отдых организовывался по программе «Мир приключений», где решались следующие задачи:</w:t>
      </w:r>
    </w:p>
    <w:p w:rsidR="005F748C" w:rsidRPr="005F748C" w:rsidRDefault="005F748C" w:rsidP="00AC65EC">
      <w:pPr>
        <w:numPr>
          <w:ilvl w:val="0"/>
          <w:numId w:val="6"/>
        </w:numPr>
        <w:tabs>
          <w:tab w:val="left" w:pos="851"/>
        </w:tabs>
        <w:spacing w:after="0" w:line="240" w:lineRule="auto"/>
        <w:ind w:left="0"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Привитие навыков здорового образа жизни и развитие потребности сознательного отношения к своему здоровью.</w:t>
      </w:r>
    </w:p>
    <w:p w:rsidR="005F748C" w:rsidRPr="005F748C" w:rsidRDefault="005F748C" w:rsidP="00AC65EC">
      <w:pPr>
        <w:numPr>
          <w:ilvl w:val="0"/>
          <w:numId w:val="6"/>
        </w:numPr>
        <w:tabs>
          <w:tab w:val="left" w:pos="851"/>
        </w:tabs>
        <w:spacing w:after="0" w:line="240" w:lineRule="auto"/>
        <w:ind w:left="0"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Воспитание любви и уважения к природе и истории родного края.</w:t>
      </w:r>
    </w:p>
    <w:p w:rsidR="005F748C" w:rsidRPr="005F748C" w:rsidRDefault="005F748C" w:rsidP="00AC65EC">
      <w:pPr>
        <w:numPr>
          <w:ilvl w:val="0"/>
          <w:numId w:val="6"/>
        </w:numPr>
        <w:tabs>
          <w:tab w:val="left" w:pos="851"/>
        </w:tabs>
        <w:spacing w:after="0" w:line="240" w:lineRule="auto"/>
        <w:ind w:left="0"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Организация активного познавательного творческого отдыха детей, способствующего развитию лидерских и организаторских качеств несовершеннолетних.</w:t>
      </w:r>
    </w:p>
    <w:p w:rsidR="005F748C" w:rsidRPr="005F748C" w:rsidRDefault="005F748C" w:rsidP="00AC65EC">
      <w:pPr>
        <w:numPr>
          <w:ilvl w:val="0"/>
          <w:numId w:val="6"/>
        </w:numPr>
        <w:tabs>
          <w:tab w:val="left" w:pos="851"/>
        </w:tabs>
        <w:spacing w:after="0" w:line="240" w:lineRule="auto"/>
        <w:ind w:left="0"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Развитие творческих способностей  несовершеннолетних.</w:t>
      </w:r>
    </w:p>
    <w:p w:rsidR="005F748C" w:rsidRPr="005F748C" w:rsidRDefault="005F748C" w:rsidP="00AC65EC">
      <w:pPr>
        <w:numPr>
          <w:ilvl w:val="0"/>
          <w:numId w:val="6"/>
        </w:numPr>
        <w:tabs>
          <w:tab w:val="left" w:pos="851"/>
        </w:tabs>
        <w:spacing w:after="0" w:line="240" w:lineRule="auto"/>
        <w:ind w:left="0"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Привитие  трудовых  навыков.</w:t>
      </w:r>
    </w:p>
    <w:p w:rsidR="005F748C" w:rsidRPr="005F748C" w:rsidRDefault="005F748C" w:rsidP="00AC65EC">
      <w:pPr>
        <w:numPr>
          <w:ilvl w:val="0"/>
          <w:numId w:val="6"/>
        </w:numPr>
        <w:tabs>
          <w:tab w:val="left" w:pos="851"/>
        </w:tabs>
        <w:spacing w:after="0" w:line="240" w:lineRule="auto"/>
        <w:ind w:left="0"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 xml:space="preserve"> Воспитание толерантности.</w:t>
      </w:r>
    </w:p>
    <w:p w:rsidR="005F748C" w:rsidRPr="005F748C" w:rsidRDefault="005F748C" w:rsidP="00AC65EC">
      <w:pPr>
        <w:numPr>
          <w:ilvl w:val="0"/>
          <w:numId w:val="6"/>
        </w:numPr>
        <w:tabs>
          <w:tab w:val="left" w:pos="851"/>
        </w:tabs>
        <w:spacing w:after="0" w:line="240" w:lineRule="auto"/>
        <w:ind w:left="0" w:firstLine="567"/>
        <w:contextualSpacing/>
        <w:jc w:val="both"/>
        <w:rPr>
          <w:rFonts w:ascii="Times New Roman" w:hAnsi="Times New Roman" w:cs="Times New Roman"/>
          <w:sz w:val="28"/>
          <w:szCs w:val="28"/>
        </w:rPr>
      </w:pPr>
      <w:r w:rsidRPr="005F748C">
        <w:rPr>
          <w:rFonts w:ascii="Times New Roman" w:hAnsi="Times New Roman" w:cs="Times New Roman"/>
          <w:sz w:val="28"/>
          <w:szCs w:val="28"/>
        </w:rPr>
        <w:t xml:space="preserve"> Организация  детского досуга в целях профилактики девиантного поведения несовершеннолетних, создание дополнительного пространства для их развития и саморегуляции.</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Ежедневно проводились различные мероприятия: интеллектуально-развивающие игры, конкурсы, викторины, шоу, дискотеки. На дискотеке проводились различные игры, конкурсы с последующим награждением победителей.</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Ежедневно утром и вечером проводилась линейка. На утренней линейке детей знакомили с «путевкой дня», а на вечерней подводились итоги дня и «пятидневки», награждение, вручение грамот, игрушек, сладких призов.</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Проведены спортивно-оздоровительные мероприятия: соревнования по футболу, волейболу, стритболу, теннису, дартсу, спортивные эстафеты.</w:t>
      </w:r>
    </w:p>
    <w:p w:rsidR="005F748C" w:rsidRPr="005F748C" w:rsidRDefault="005F748C" w:rsidP="00AC65EC">
      <w:pPr>
        <w:widowControl w:val="0"/>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Деятельность психологической службы в лагере заключалась в психологическом сопровождении реабилитационного процесса. Работа проводилась как в индивидуальной, так и в групповой форме: психодиагностика и обследование личности; психокоррекция; психологическое консультирование; психотренинг; психопрофилактика; просветительская </w:t>
      </w:r>
      <w:r w:rsidRPr="005F748C">
        <w:rPr>
          <w:rFonts w:ascii="Times New Roman" w:eastAsiaTheme="minorEastAsia" w:hAnsi="Times New Roman" w:cs="Times New Roman"/>
          <w:sz w:val="28"/>
          <w:szCs w:val="28"/>
          <w:lang w:eastAsia="ru-RU"/>
        </w:rPr>
        <w:lastRenderedPageBreak/>
        <w:t>работа.</w:t>
      </w:r>
    </w:p>
    <w:p w:rsidR="005F748C" w:rsidRPr="005F748C" w:rsidRDefault="005F748C" w:rsidP="00AC65EC">
      <w:pPr>
        <w:widowControl w:val="0"/>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Педагогами-психологами осуществлялось взаимодействие с другими службами и специалистами учреждения. Сотрудничество подразумевало предоставление друг другу важной информации об особенностях развития несовершеннолетних, их физическом и психическом самочувствии, социальной ситуации развития несовершеннолетнего, совместном решении поставленных задач. </w:t>
      </w:r>
    </w:p>
    <w:p w:rsidR="005F748C" w:rsidRPr="005F748C" w:rsidRDefault="005F748C" w:rsidP="00AC65EC">
      <w:pPr>
        <w:spacing w:after="0" w:line="240" w:lineRule="auto"/>
        <w:ind w:firstLine="567"/>
        <w:jc w:val="both"/>
        <w:rPr>
          <w:rFonts w:ascii="Times New Roman" w:eastAsiaTheme="minorEastAsia" w:hAnsi="Times New Roman" w:cs="Times New Roman"/>
          <w:sz w:val="28"/>
          <w:szCs w:val="28"/>
          <w:lang w:eastAsia="ru-RU"/>
        </w:rPr>
      </w:pPr>
      <w:r w:rsidRPr="005F748C">
        <w:rPr>
          <w:rFonts w:ascii="Times New Roman" w:eastAsiaTheme="minorEastAsia" w:hAnsi="Times New Roman" w:cs="Times New Roman"/>
          <w:sz w:val="28"/>
          <w:szCs w:val="28"/>
          <w:lang w:eastAsia="ru-RU"/>
        </w:rPr>
        <w:t xml:space="preserve">Выполнение программы позволило включить приобщить к социальным нормам поведения, сформировать положительное отношение к труду, повысить уровень здоровья, снизить уровень агрессии, повысить уровень социальной активности.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Социальное партнерс</w:t>
      </w:r>
      <w:r w:rsidR="007F7076">
        <w:rPr>
          <w:rFonts w:ascii="Times New Roman" w:eastAsia="Times New Roman" w:hAnsi="Times New Roman" w:cs="Times New Roman"/>
          <w:sz w:val="28"/>
          <w:szCs w:val="28"/>
          <w:lang w:eastAsia="ru-RU"/>
        </w:rPr>
        <w:t xml:space="preserve">тво осуществлялось с Читинским </w:t>
      </w:r>
      <w:r w:rsidRPr="005F748C">
        <w:rPr>
          <w:rFonts w:ascii="Times New Roman" w:eastAsia="Times New Roman" w:hAnsi="Times New Roman" w:cs="Times New Roman"/>
          <w:sz w:val="28"/>
          <w:szCs w:val="28"/>
          <w:lang w:eastAsia="ru-RU"/>
        </w:rPr>
        <w:t xml:space="preserve">Суворовским военным  училищем, Управлением МЧС России по Забайкальскому краю, волонтерским отрядом «Позитив» МОУ СОШ № 30 , Благотворительным фондом «Пища жизни», волонтерами Читинской Государственной Медицинской академии, волонтерами ЗабГГПУ им. Н.Г.Чернышевского, Атамановским женским монастырем, Партией  «Единая Россия», Союзом добровольцев, образовательными и культурными учреждениями города. Плодотворно велась работа по освещению жизни учреждения в СМИ и в сети интернет.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Из проведенного анализа работы можно сделать вывод, что резервы в работе педагогического коллектива есть. Творческий потенциал большинства сотрудников позволяет, не останавливаясь на достигнутом,  добиваться более высоких и значимых результатов. </w:t>
      </w:r>
    </w:p>
    <w:p w:rsidR="005F748C" w:rsidRPr="005F748C" w:rsidRDefault="005F748C" w:rsidP="00AC65EC">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В целом поставленные </w:t>
      </w:r>
      <w:r w:rsidR="007F7076">
        <w:rPr>
          <w:rFonts w:ascii="Times New Roman" w:eastAsia="Times New Roman" w:hAnsi="Times New Roman" w:cs="Times New Roman"/>
          <w:sz w:val="28"/>
          <w:szCs w:val="28"/>
          <w:lang w:eastAsia="ru-RU"/>
        </w:rPr>
        <w:t xml:space="preserve">задачи воспитательной работы в </w:t>
      </w:r>
      <w:r w:rsidRPr="005F748C">
        <w:rPr>
          <w:rFonts w:ascii="Times New Roman" w:eastAsia="Times New Roman" w:hAnsi="Times New Roman" w:cs="Times New Roman"/>
          <w:sz w:val="28"/>
          <w:szCs w:val="28"/>
          <w:lang w:eastAsia="ru-RU"/>
        </w:rPr>
        <w:t>2022 году можно считать решенными, цель достигнута. На основе тех проблем, которые выделились в процессе работы, можно сформули</w:t>
      </w:r>
      <w:r w:rsidR="007F7076">
        <w:rPr>
          <w:rFonts w:ascii="Times New Roman" w:eastAsia="Times New Roman" w:hAnsi="Times New Roman" w:cs="Times New Roman"/>
          <w:sz w:val="28"/>
          <w:szCs w:val="28"/>
          <w:lang w:eastAsia="ru-RU"/>
        </w:rPr>
        <w:t xml:space="preserve">ровать задачи на будущий  2023 </w:t>
      </w:r>
      <w:r w:rsidRPr="005F748C">
        <w:rPr>
          <w:rFonts w:ascii="Times New Roman" w:eastAsia="Times New Roman" w:hAnsi="Times New Roman" w:cs="Times New Roman"/>
          <w:sz w:val="28"/>
          <w:szCs w:val="28"/>
          <w:lang w:eastAsia="ru-RU"/>
        </w:rPr>
        <w:t>учебный год:</w:t>
      </w:r>
    </w:p>
    <w:p w:rsidR="005F748C" w:rsidRPr="005F748C" w:rsidRDefault="00920268" w:rsidP="009202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748C" w:rsidRPr="005F748C">
        <w:rPr>
          <w:rFonts w:ascii="Times New Roman" w:eastAsia="Times New Roman" w:hAnsi="Times New Roman" w:cs="Times New Roman"/>
          <w:sz w:val="28"/>
          <w:szCs w:val="28"/>
          <w:lang w:eastAsia="ru-RU"/>
        </w:rPr>
        <w:t>продолжить работу по повышению научно-теоретического уровня педагогического коллектива в области воспитания детей;</w:t>
      </w:r>
    </w:p>
    <w:p w:rsidR="005F748C" w:rsidRPr="005F748C" w:rsidRDefault="00920268" w:rsidP="009202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748C" w:rsidRPr="005F748C">
        <w:rPr>
          <w:rFonts w:ascii="Times New Roman" w:eastAsia="Times New Roman" w:hAnsi="Times New Roman" w:cs="Times New Roman"/>
          <w:sz w:val="28"/>
          <w:szCs w:val="28"/>
          <w:lang w:eastAsia="ru-RU"/>
        </w:rPr>
        <w:t>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жизненных ориентиров;</w:t>
      </w:r>
    </w:p>
    <w:p w:rsidR="005F748C" w:rsidRPr="005F748C" w:rsidRDefault="00920268" w:rsidP="009202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748C" w:rsidRPr="005F748C">
        <w:rPr>
          <w:rFonts w:ascii="Times New Roman" w:eastAsia="Times New Roman" w:hAnsi="Times New Roman" w:cs="Times New Roman"/>
          <w:sz w:val="28"/>
          <w:szCs w:val="28"/>
          <w:lang w:eastAsia="ru-RU"/>
        </w:rPr>
        <w:t>активизировать работу по профилактике вредных привычек несовершеннолетних;</w:t>
      </w:r>
    </w:p>
    <w:p w:rsidR="005F748C" w:rsidRPr="005F748C" w:rsidRDefault="005F748C" w:rsidP="00920268">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 </w:t>
      </w:r>
      <w:r w:rsidR="00920268">
        <w:rPr>
          <w:rFonts w:ascii="Times New Roman" w:eastAsia="Times New Roman" w:hAnsi="Times New Roman" w:cs="Times New Roman"/>
          <w:sz w:val="28"/>
          <w:szCs w:val="28"/>
          <w:lang w:eastAsia="ru-RU"/>
        </w:rPr>
        <w:t xml:space="preserve">- </w:t>
      </w:r>
      <w:r w:rsidRPr="005F748C">
        <w:rPr>
          <w:rFonts w:ascii="Times New Roman" w:eastAsia="Times New Roman" w:hAnsi="Times New Roman" w:cs="Times New Roman"/>
          <w:sz w:val="28"/>
          <w:szCs w:val="28"/>
          <w:lang w:eastAsia="ru-RU"/>
        </w:rPr>
        <w:t xml:space="preserve">продолжить профилактическую работу по снижению самовольных уходов; </w:t>
      </w:r>
    </w:p>
    <w:p w:rsidR="005F748C" w:rsidRPr="005F748C" w:rsidRDefault="005F748C" w:rsidP="00920268">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 </w:t>
      </w:r>
      <w:r w:rsidR="00920268">
        <w:rPr>
          <w:rFonts w:ascii="Times New Roman" w:eastAsia="Times New Roman" w:hAnsi="Times New Roman" w:cs="Times New Roman"/>
          <w:sz w:val="28"/>
          <w:szCs w:val="28"/>
          <w:lang w:eastAsia="ru-RU"/>
        </w:rPr>
        <w:t xml:space="preserve">- </w:t>
      </w:r>
      <w:r w:rsidRPr="005F748C">
        <w:rPr>
          <w:rFonts w:ascii="Times New Roman" w:eastAsia="Times New Roman" w:hAnsi="Times New Roman" w:cs="Times New Roman"/>
          <w:sz w:val="28"/>
          <w:szCs w:val="28"/>
          <w:lang w:eastAsia="ru-RU"/>
        </w:rPr>
        <w:t>продолжить работу по повышению  школьной успеваемости и мотивации, сознательности по отношению к выполнению домашних заданий.</w:t>
      </w:r>
    </w:p>
    <w:p w:rsidR="005F748C" w:rsidRPr="005F748C" w:rsidRDefault="005F748C" w:rsidP="00920268">
      <w:pPr>
        <w:spacing w:after="0" w:line="240" w:lineRule="auto"/>
        <w:ind w:firstLine="567"/>
        <w:jc w:val="both"/>
        <w:rPr>
          <w:rFonts w:ascii="Times New Roman" w:eastAsia="Times New Roman" w:hAnsi="Times New Roman" w:cs="Times New Roman"/>
          <w:sz w:val="28"/>
          <w:szCs w:val="28"/>
          <w:lang w:eastAsia="ru-RU"/>
        </w:rPr>
      </w:pPr>
      <w:r w:rsidRPr="005F748C">
        <w:rPr>
          <w:rFonts w:ascii="Times New Roman" w:eastAsia="Times New Roman" w:hAnsi="Times New Roman" w:cs="Times New Roman"/>
          <w:sz w:val="28"/>
          <w:szCs w:val="28"/>
          <w:lang w:eastAsia="ru-RU"/>
        </w:rPr>
        <w:t xml:space="preserve"> </w:t>
      </w:r>
      <w:r w:rsidR="00920268">
        <w:rPr>
          <w:rFonts w:ascii="Times New Roman" w:eastAsia="Times New Roman" w:hAnsi="Times New Roman" w:cs="Times New Roman"/>
          <w:sz w:val="28"/>
          <w:szCs w:val="28"/>
          <w:lang w:eastAsia="ru-RU"/>
        </w:rPr>
        <w:t xml:space="preserve">- </w:t>
      </w:r>
      <w:r w:rsidRPr="005F748C">
        <w:rPr>
          <w:rFonts w:ascii="Times New Roman" w:eastAsia="Times New Roman" w:hAnsi="Times New Roman" w:cs="Times New Roman"/>
          <w:sz w:val="28"/>
          <w:szCs w:val="28"/>
          <w:lang w:eastAsia="ru-RU"/>
        </w:rPr>
        <w:t>усилить работу по сохранению и укреплению традиционных российских духовно – нравственных ценностей.</w:t>
      </w:r>
    </w:p>
    <w:p w:rsidR="000277FE" w:rsidRPr="00AC65EC" w:rsidRDefault="000277FE" w:rsidP="00AC65EC">
      <w:pPr>
        <w:spacing w:after="0" w:line="240" w:lineRule="auto"/>
        <w:ind w:firstLine="567"/>
        <w:jc w:val="both"/>
        <w:rPr>
          <w:rFonts w:ascii="Times New Roman" w:hAnsi="Times New Roman" w:cs="Times New Roman"/>
          <w:b/>
          <w:sz w:val="28"/>
          <w:szCs w:val="28"/>
        </w:rPr>
      </w:pPr>
    </w:p>
    <w:p w:rsidR="007F4F5B" w:rsidRPr="00AC65EC" w:rsidRDefault="001A744D" w:rsidP="00920268">
      <w:pPr>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Медицинская деятельность</w:t>
      </w:r>
    </w:p>
    <w:p w:rsidR="00FA3B78" w:rsidRPr="00AC65EC" w:rsidRDefault="00FA3B78" w:rsidP="00AC65EC">
      <w:pPr>
        <w:tabs>
          <w:tab w:val="left" w:pos="4185"/>
        </w:tabs>
        <w:spacing w:after="0" w:line="240" w:lineRule="auto"/>
        <w:ind w:firstLine="567"/>
        <w:jc w:val="both"/>
        <w:rPr>
          <w:rFonts w:ascii="Times New Roman" w:hAnsi="Times New Roman" w:cs="Times New Roman"/>
          <w:b/>
          <w:sz w:val="28"/>
          <w:szCs w:val="28"/>
        </w:rPr>
      </w:pP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За 2022 год  в </w:t>
      </w:r>
      <w:r w:rsidR="005353B0">
        <w:rPr>
          <w:rFonts w:ascii="Times New Roman" w:eastAsia="Calibri" w:hAnsi="Times New Roman" w:cs="Times New Roman"/>
          <w:sz w:val="28"/>
          <w:szCs w:val="28"/>
        </w:rPr>
        <w:t>учреждение</w:t>
      </w:r>
      <w:r w:rsidRPr="00AC65EC">
        <w:rPr>
          <w:rFonts w:ascii="Times New Roman" w:eastAsia="Calibri" w:hAnsi="Times New Roman" w:cs="Times New Roman"/>
          <w:sz w:val="28"/>
          <w:szCs w:val="28"/>
        </w:rPr>
        <w:t xml:space="preserve"> поступило  194 несовершеннолетних.</w:t>
      </w:r>
    </w:p>
    <w:p w:rsidR="00AC65EC" w:rsidRPr="00AC65EC" w:rsidRDefault="00AC65EC" w:rsidP="005353B0">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lastRenderedPageBreak/>
        <w:t>В соответствии с приказом Министерства здравоохранения РФ № 307 от 14.07.2003 г. «О повышении качества ока</w:t>
      </w:r>
      <w:r w:rsidR="005353B0">
        <w:rPr>
          <w:rFonts w:ascii="Times New Roman" w:eastAsia="Calibri" w:hAnsi="Times New Roman" w:cs="Times New Roman"/>
          <w:sz w:val="28"/>
          <w:szCs w:val="28"/>
        </w:rPr>
        <w:t xml:space="preserve">зания лечебно-профилактической </w:t>
      </w:r>
      <w:r w:rsidRPr="00AC65EC">
        <w:rPr>
          <w:rFonts w:ascii="Times New Roman" w:eastAsia="Calibri" w:hAnsi="Times New Roman" w:cs="Times New Roman"/>
          <w:sz w:val="28"/>
          <w:szCs w:val="28"/>
        </w:rPr>
        <w:t xml:space="preserve">помощи беспризорным и безнадзорным несовершеннолетним» проводится </w:t>
      </w:r>
      <w:r w:rsidR="005353B0">
        <w:rPr>
          <w:rFonts w:ascii="Times New Roman" w:eastAsia="Calibri" w:hAnsi="Times New Roman" w:cs="Times New Roman"/>
          <w:sz w:val="28"/>
          <w:szCs w:val="28"/>
        </w:rPr>
        <w:t xml:space="preserve"> </w:t>
      </w:r>
      <w:r w:rsidRPr="00AC65EC">
        <w:rPr>
          <w:rFonts w:ascii="Times New Roman" w:eastAsia="Calibri" w:hAnsi="Times New Roman" w:cs="Times New Roman"/>
          <w:sz w:val="28"/>
          <w:szCs w:val="28"/>
        </w:rPr>
        <w:t>обследовани</w:t>
      </w:r>
      <w:r w:rsidR="005353B0">
        <w:rPr>
          <w:rFonts w:ascii="Times New Roman" w:eastAsia="Calibri" w:hAnsi="Times New Roman" w:cs="Times New Roman"/>
          <w:sz w:val="28"/>
          <w:szCs w:val="28"/>
        </w:rPr>
        <w:t>е</w:t>
      </w:r>
      <w:r w:rsidRPr="00AC65EC">
        <w:rPr>
          <w:rFonts w:ascii="Times New Roman" w:eastAsia="Calibri" w:hAnsi="Times New Roman" w:cs="Times New Roman"/>
          <w:sz w:val="28"/>
          <w:szCs w:val="28"/>
        </w:rPr>
        <w:t xml:space="preserve"> детей поступающих в центр:</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-обследование на дифтерийное носительство;</w:t>
      </w:r>
    </w:p>
    <w:p w:rsidR="00AC65EC" w:rsidRPr="00AC65EC" w:rsidRDefault="005353B0" w:rsidP="00AC65E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-кал на кишечную группу</w:t>
      </w:r>
      <w:r w:rsidR="00AC65EC" w:rsidRPr="00AC65EC">
        <w:rPr>
          <w:rFonts w:ascii="Times New Roman" w:eastAsia="Calibri" w:hAnsi="Times New Roman" w:cs="Times New Roman"/>
          <w:sz w:val="28"/>
          <w:szCs w:val="28"/>
        </w:rPr>
        <w:t>, соскоб на энтеробиоз, кал на я/глист;</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-серологическое обследование на </w:t>
      </w:r>
      <w:r w:rsidRPr="00AC65EC">
        <w:rPr>
          <w:rFonts w:ascii="Times New Roman" w:eastAsia="Calibri" w:hAnsi="Times New Roman" w:cs="Times New Roman"/>
          <w:sz w:val="28"/>
          <w:szCs w:val="28"/>
          <w:lang w:val="en-US"/>
        </w:rPr>
        <w:t>Hbs</w:t>
      </w:r>
      <w:r w:rsidRPr="00AC65EC">
        <w:rPr>
          <w:rFonts w:ascii="Times New Roman" w:eastAsia="Calibri" w:hAnsi="Times New Roman" w:cs="Times New Roman"/>
          <w:sz w:val="28"/>
          <w:szCs w:val="28"/>
        </w:rPr>
        <w:t>-</w:t>
      </w:r>
      <w:r w:rsidRPr="00AC65EC">
        <w:rPr>
          <w:rFonts w:ascii="Times New Roman" w:eastAsia="Calibri" w:hAnsi="Times New Roman" w:cs="Times New Roman"/>
          <w:sz w:val="28"/>
          <w:szCs w:val="28"/>
          <w:lang w:val="en-US"/>
        </w:rPr>
        <w:t>Aq</w:t>
      </w:r>
      <w:r w:rsidRPr="00AC65EC">
        <w:rPr>
          <w:rFonts w:ascii="Times New Roman" w:eastAsia="Calibri" w:hAnsi="Times New Roman" w:cs="Times New Roman"/>
          <w:sz w:val="28"/>
          <w:szCs w:val="28"/>
        </w:rPr>
        <w:t>, ВИЧ инфекцию ,</w:t>
      </w:r>
      <w:r w:rsidRPr="00AC65EC">
        <w:rPr>
          <w:rFonts w:ascii="Times New Roman" w:eastAsia="Calibri" w:hAnsi="Times New Roman" w:cs="Times New Roman"/>
          <w:sz w:val="28"/>
          <w:szCs w:val="28"/>
          <w:lang w:val="en-US"/>
        </w:rPr>
        <w:t>RW</w:t>
      </w:r>
      <w:r w:rsidRPr="00AC65EC">
        <w:rPr>
          <w:rFonts w:ascii="Times New Roman" w:eastAsia="Calibri" w:hAnsi="Times New Roman" w:cs="Times New Roman"/>
          <w:sz w:val="28"/>
          <w:szCs w:val="28"/>
        </w:rPr>
        <w:t>;</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-обследование на туберкулез – реакция Манту,Диаскин тест, флюорография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-девочки обследуются  у гинеколога.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Всем детям после обследования проводится комплексная </w:t>
      </w:r>
      <w:r w:rsidR="005353B0">
        <w:rPr>
          <w:rFonts w:ascii="Times New Roman" w:eastAsia="Calibri" w:hAnsi="Times New Roman" w:cs="Times New Roman"/>
          <w:sz w:val="28"/>
          <w:szCs w:val="28"/>
        </w:rPr>
        <w:t xml:space="preserve">оценка </w:t>
      </w:r>
      <w:r w:rsidRPr="00AC65EC">
        <w:rPr>
          <w:rFonts w:ascii="Times New Roman" w:eastAsia="Calibri" w:hAnsi="Times New Roman" w:cs="Times New Roman"/>
          <w:sz w:val="28"/>
          <w:szCs w:val="28"/>
        </w:rPr>
        <w:t xml:space="preserve">состояния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здоровья определяется группа здоровья.</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После проведения обследования несовершеннолетние переводятся на группы.</w:t>
      </w:r>
    </w:p>
    <w:p w:rsidR="005353B0" w:rsidRDefault="00AC65EC" w:rsidP="005353B0">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соответст</w:t>
      </w:r>
      <w:r w:rsidR="005353B0">
        <w:rPr>
          <w:rFonts w:ascii="Times New Roman" w:eastAsia="Calibri" w:hAnsi="Times New Roman" w:cs="Times New Roman"/>
          <w:sz w:val="28"/>
          <w:szCs w:val="28"/>
        </w:rPr>
        <w:t xml:space="preserve">вии с приказом Министерства Здравоохранения и  </w:t>
      </w:r>
      <w:r w:rsidRPr="00AC65EC">
        <w:rPr>
          <w:rFonts w:ascii="Times New Roman" w:eastAsia="Calibri" w:hAnsi="Times New Roman" w:cs="Times New Roman"/>
          <w:sz w:val="28"/>
          <w:szCs w:val="28"/>
        </w:rPr>
        <w:t>социальн</w:t>
      </w:r>
      <w:r w:rsidR="005353B0">
        <w:rPr>
          <w:rFonts w:ascii="Times New Roman" w:eastAsia="Calibri" w:hAnsi="Times New Roman" w:cs="Times New Roman"/>
          <w:sz w:val="28"/>
          <w:szCs w:val="28"/>
        </w:rPr>
        <w:t xml:space="preserve">ого  развития </w:t>
      </w:r>
      <w:r w:rsidRPr="00AC65EC">
        <w:rPr>
          <w:rFonts w:ascii="Times New Roman" w:eastAsia="Calibri" w:hAnsi="Times New Roman" w:cs="Times New Roman"/>
          <w:sz w:val="28"/>
          <w:szCs w:val="28"/>
        </w:rPr>
        <w:t xml:space="preserve">РФ от  15. 02. 2013 г. № 72  «О </w:t>
      </w:r>
      <w:r w:rsidR="005353B0">
        <w:rPr>
          <w:rFonts w:ascii="Times New Roman" w:eastAsia="Calibri" w:hAnsi="Times New Roman" w:cs="Times New Roman"/>
          <w:sz w:val="28"/>
          <w:szCs w:val="28"/>
        </w:rPr>
        <w:t xml:space="preserve">проведении  </w:t>
      </w:r>
      <w:r w:rsidRPr="00AC65EC">
        <w:rPr>
          <w:rFonts w:ascii="Times New Roman" w:eastAsia="Calibri" w:hAnsi="Times New Roman" w:cs="Times New Roman"/>
          <w:sz w:val="28"/>
          <w:szCs w:val="28"/>
        </w:rPr>
        <w:t>диспансеризации пребывающих   в стационарных  учреждениях детей-сирот,</w:t>
      </w:r>
      <w:r w:rsidR="005353B0">
        <w:rPr>
          <w:rFonts w:ascii="Times New Roman" w:eastAsia="Calibri" w:hAnsi="Times New Roman" w:cs="Times New Roman"/>
          <w:sz w:val="28"/>
          <w:szCs w:val="28"/>
        </w:rPr>
        <w:t xml:space="preserve"> </w:t>
      </w:r>
      <w:r w:rsidRPr="00AC65EC">
        <w:rPr>
          <w:rFonts w:ascii="Times New Roman" w:eastAsia="Calibri" w:hAnsi="Times New Roman" w:cs="Times New Roman"/>
          <w:sz w:val="28"/>
          <w:szCs w:val="28"/>
        </w:rPr>
        <w:t xml:space="preserve">находящихся в  трудной </w:t>
      </w:r>
      <w:r w:rsidR="005353B0">
        <w:rPr>
          <w:rFonts w:ascii="Times New Roman" w:eastAsia="Calibri" w:hAnsi="Times New Roman" w:cs="Times New Roman"/>
          <w:sz w:val="28"/>
          <w:szCs w:val="28"/>
        </w:rPr>
        <w:t xml:space="preserve">жизненной </w:t>
      </w:r>
      <w:r w:rsidRPr="00AC65EC">
        <w:rPr>
          <w:rFonts w:ascii="Times New Roman" w:eastAsia="Calibri" w:hAnsi="Times New Roman" w:cs="Times New Roman"/>
          <w:sz w:val="28"/>
          <w:szCs w:val="28"/>
        </w:rPr>
        <w:t xml:space="preserve">ситуации». </w:t>
      </w:r>
    </w:p>
    <w:p w:rsidR="00AC65EC" w:rsidRPr="00AC65EC" w:rsidRDefault="00AC65EC" w:rsidP="005353B0">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марте 2022 года прошли диспансеризацию 50 несовершеннолетних.</w:t>
      </w:r>
    </w:p>
    <w:p w:rsidR="00AC65EC" w:rsidRPr="00AC65EC" w:rsidRDefault="005353B0" w:rsidP="005353B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w:t>
      </w:r>
      <w:r w:rsidR="00AC65EC" w:rsidRPr="00AC65EC">
        <w:rPr>
          <w:rFonts w:ascii="Times New Roman" w:eastAsia="Calibri" w:hAnsi="Times New Roman" w:cs="Times New Roman"/>
          <w:sz w:val="28"/>
          <w:szCs w:val="28"/>
        </w:rPr>
        <w:t>итогам диспансеризации вр</w:t>
      </w:r>
      <w:r>
        <w:rPr>
          <w:rFonts w:ascii="Times New Roman" w:eastAsia="Calibri" w:hAnsi="Times New Roman" w:cs="Times New Roman"/>
          <w:sz w:val="28"/>
          <w:szCs w:val="28"/>
        </w:rPr>
        <w:t xml:space="preserve">ачом педиатром были составлены  </w:t>
      </w:r>
      <w:r w:rsidR="00AC65EC" w:rsidRPr="00AC65EC">
        <w:rPr>
          <w:rFonts w:ascii="Times New Roman" w:eastAsia="Calibri" w:hAnsi="Times New Roman" w:cs="Times New Roman"/>
          <w:sz w:val="28"/>
          <w:szCs w:val="28"/>
        </w:rPr>
        <w:t xml:space="preserve">индивидуальные  программы профилактических и лечебных мероприятий </w:t>
      </w:r>
    </w:p>
    <w:p w:rsidR="00AC65EC" w:rsidRPr="00AC65EC" w:rsidRDefault="005353B0" w:rsidP="00AC65E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Было проведено плановое</w:t>
      </w:r>
      <w:r w:rsidR="00AC65EC" w:rsidRPr="00AC65EC">
        <w:rPr>
          <w:rFonts w:ascii="Times New Roman" w:eastAsia="Calibri" w:hAnsi="Times New Roman" w:cs="Times New Roman"/>
          <w:sz w:val="28"/>
          <w:szCs w:val="28"/>
        </w:rPr>
        <w:t xml:space="preserve"> стационарное лечение – 0 несовершеннолетним.</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Курс терапии от психиатра получили – 21 несовершеннолетних.</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Проведено лечение  у окулиста 1 несовершеннолетних.</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Дополнительно обследовали:</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Нефролог- 0 несовершеннолетний;</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Кардиолог- 2 несовершеннолетних;</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Просанировано у стоматолога -91 несовершеннолетних.</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После проведенной диспансеризации дети были распределены  на группы здоровья.</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 группа установлено - 0 несовершеннолетним;</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2 группа установлено - 25 несовершеннолетним;</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3 группа установлено - 51 несовершеннолетним;</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4 группа установлено - 0 несовершеннолетним;</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Прививочная работа (постановка прививок ) проводится ГУЗ ГКБ № 2.</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Привито в сентябре, октябре 2022 года против гриппа  83 несовершеннолетних.</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Туберкулинодиагностика проводится в процедурном кабинете ГУЗ ГКБ№2, проводится в прививочной медсестрой поликлиники.</w:t>
      </w:r>
    </w:p>
    <w:p w:rsidR="00AC65EC" w:rsidRPr="00AC65EC" w:rsidRDefault="005353B0" w:rsidP="00AC65E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Проба Манту, Диаскин-тест 80 </w:t>
      </w:r>
      <w:r w:rsidR="00AC65EC" w:rsidRPr="00AC65EC">
        <w:rPr>
          <w:rFonts w:ascii="Times New Roman" w:eastAsia="Calibri" w:hAnsi="Times New Roman" w:cs="Times New Roman"/>
          <w:sz w:val="28"/>
          <w:szCs w:val="28"/>
        </w:rPr>
        <w:t>несовершеннолетним. 6 несовершеннолетних обследовано у фтизиатра. На данный момент 6 несовершеннолетних состоит на учёте  у фтизиатра, остальные выбыли и сняты с  учёта.</w:t>
      </w:r>
    </w:p>
    <w:p w:rsidR="00AC65EC" w:rsidRPr="00AC65EC" w:rsidRDefault="005353B0" w:rsidP="005353B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Лекарственное обеспечение</w:t>
      </w:r>
      <w:r w:rsidR="00AC65EC" w:rsidRPr="00AC65EC">
        <w:rPr>
          <w:rFonts w:ascii="Times New Roman" w:eastAsia="Calibri" w:hAnsi="Times New Roman" w:cs="Times New Roman"/>
          <w:sz w:val="28"/>
          <w:szCs w:val="28"/>
        </w:rPr>
        <w:t xml:space="preserve"> в учреждении осущест</w:t>
      </w:r>
      <w:r>
        <w:rPr>
          <w:rFonts w:ascii="Times New Roman" w:eastAsia="Calibri" w:hAnsi="Times New Roman" w:cs="Times New Roman"/>
          <w:sz w:val="28"/>
          <w:szCs w:val="28"/>
        </w:rPr>
        <w:t xml:space="preserve">вляется согласно </w:t>
      </w:r>
      <w:r w:rsidR="00AC65EC" w:rsidRPr="00AC65EC">
        <w:rPr>
          <w:rFonts w:ascii="Times New Roman" w:eastAsia="Calibri" w:hAnsi="Times New Roman" w:cs="Times New Roman"/>
          <w:sz w:val="28"/>
          <w:szCs w:val="28"/>
        </w:rPr>
        <w:t>договора  с аптекой ООО « Да-Фарма».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lastRenderedPageBreak/>
        <w:t xml:space="preserve">За 2022 год  в   СРЦ </w:t>
      </w:r>
      <w:r w:rsidR="005353B0">
        <w:rPr>
          <w:rFonts w:ascii="Times New Roman" w:eastAsia="Calibri" w:hAnsi="Times New Roman" w:cs="Times New Roman"/>
          <w:sz w:val="28"/>
          <w:szCs w:val="28"/>
        </w:rPr>
        <w:t xml:space="preserve"> «Надежда» поступило 9 детей которые </w:t>
      </w:r>
      <w:r w:rsidRPr="00AC65EC">
        <w:rPr>
          <w:rFonts w:ascii="Times New Roman" w:eastAsia="Calibri" w:hAnsi="Times New Roman" w:cs="Times New Roman"/>
          <w:sz w:val="28"/>
          <w:szCs w:val="28"/>
        </w:rPr>
        <w:t>являются инвалидами детства.  Впервые установлена инвалидность 0 , повторно проведена -0 несовершеннолетний, с имеющейся инвалидностью  поступило 9 детей.</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Пролечено в стационарах города 44 несовершеннолетних.</w:t>
      </w:r>
    </w:p>
    <w:p w:rsidR="00AC65EC" w:rsidRPr="00AC65EC" w:rsidRDefault="00AC65EC" w:rsidP="005353B0">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Психиатрическая больница – 9 несовершеннолетних;</w:t>
      </w:r>
    </w:p>
    <w:p w:rsidR="00AC65EC" w:rsidRPr="00AC65EC" w:rsidRDefault="00AC65EC" w:rsidP="005353B0">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Кожный диспансер – 1 несовершеннолетних;</w:t>
      </w:r>
    </w:p>
    <w:p w:rsidR="00AC65EC" w:rsidRPr="00AC65EC" w:rsidRDefault="00AC65EC" w:rsidP="005353B0">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Хирургия – 0 несовершеннолетних;</w:t>
      </w:r>
    </w:p>
    <w:p w:rsidR="00AC65EC" w:rsidRPr="00AC65EC" w:rsidRDefault="00AC65EC" w:rsidP="005353B0">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Гастроэнтерология  - 0 несовершеннолетних;</w:t>
      </w:r>
    </w:p>
    <w:p w:rsidR="00AC65EC" w:rsidRPr="00AC65EC" w:rsidRDefault="00AC65EC" w:rsidP="005353B0">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Инфекционная больница –27 из них: 17 -  ветреная оспа , 2–  грипп, </w:t>
      </w:r>
    </w:p>
    <w:p w:rsidR="00AC65EC" w:rsidRPr="00AC65EC" w:rsidRDefault="00AC65EC" w:rsidP="005353B0">
      <w:pPr>
        <w:numPr>
          <w:ilvl w:val="0"/>
          <w:numId w:val="20"/>
        </w:numPr>
        <w:tabs>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3– ОРВИ,1 – пневмония, 3- коронавирусная ифекция, 0- бронхит.</w:t>
      </w:r>
    </w:p>
    <w:p w:rsidR="00AC65EC" w:rsidRPr="005353B0" w:rsidRDefault="00AC65EC" w:rsidP="005353B0">
      <w:pPr>
        <w:spacing w:after="0" w:line="240" w:lineRule="auto"/>
        <w:ind w:firstLine="567"/>
        <w:contextualSpacing/>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Травм</w:t>
      </w:r>
      <w:r w:rsidR="005353B0">
        <w:rPr>
          <w:rFonts w:ascii="Times New Roman" w:eastAsia="Calibri" w:hAnsi="Times New Roman" w:cs="Times New Roman"/>
          <w:b/>
          <w:sz w:val="28"/>
          <w:szCs w:val="28"/>
        </w:rPr>
        <w:t>атизм за 2022 год: __0__ случая</w:t>
      </w:r>
    </w:p>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Обследование  несовершеннолетних  узкими специалистами:</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Отоларинголог – 55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Ортопед- 53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Гинеколог- 93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Офтальмолог- 65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Невролог- 72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Стоматолог – 110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Кардиолог –3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Эндокринолог - 7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Нефролог- 0  несовершеннолетних;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Психиатр-  191   несовершеннолетних;</w:t>
      </w:r>
    </w:p>
    <w:p w:rsidR="00AC65EC" w:rsidRPr="00AC65EC" w:rsidRDefault="00AC65EC" w:rsidP="00AC65EC">
      <w:pPr>
        <w:spacing w:after="0" w:line="240" w:lineRule="auto"/>
        <w:ind w:firstLine="567"/>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 xml:space="preserve">Санитарно-просветительная работа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Беседа с детьми – 180.</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Проведено 12 медицинских занятий с мед. сестрами.</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Проведено 50 инструктажей с работниками учреждения.</w:t>
      </w:r>
    </w:p>
    <w:p w:rsidR="00AC65EC" w:rsidRPr="00AC65EC" w:rsidRDefault="00AC65EC" w:rsidP="00AC65EC">
      <w:pPr>
        <w:tabs>
          <w:tab w:val="left" w:pos="4185"/>
        </w:tabs>
        <w:spacing w:after="0" w:line="240" w:lineRule="auto"/>
        <w:ind w:firstLine="567"/>
        <w:jc w:val="both"/>
        <w:rPr>
          <w:rFonts w:ascii="Times New Roman" w:hAnsi="Times New Roman" w:cs="Times New Roman"/>
          <w:b/>
          <w:sz w:val="28"/>
          <w:szCs w:val="28"/>
        </w:rPr>
      </w:pPr>
    </w:p>
    <w:p w:rsidR="00C12B56" w:rsidRPr="00AC65EC" w:rsidRDefault="001A744D" w:rsidP="005353B0">
      <w:pPr>
        <w:tabs>
          <w:tab w:val="left" w:pos="4185"/>
        </w:tabs>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Административно-хозяйственная работа</w:t>
      </w:r>
    </w:p>
    <w:p w:rsidR="001A744D" w:rsidRPr="00AC65EC" w:rsidRDefault="001A744D" w:rsidP="00AC65EC">
      <w:pPr>
        <w:tabs>
          <w:tab w:val="left" w:pos="4185"/>
        </w:tabs>
        <w:spacing w:after="0" w:line="240" w:lineRule="auto"/>
        <w:ind w:firstLine="567"/>
        <w:jc w:val="both"/>
        <w:rPr>
          <w:rFonts w:ascii="Times New Roman" w:hAnsi="Times New Roman" w:cs="Times New Roman"/>
          <w:b/>
          <w:sz w:val="28"/>
          <w:szCs w:val="28"/>
        </w:rPr>
      </w:pPr>
    </w:p>
    <w:p w:rsidR="00AC65EC" w:rsidRPr="00AC65EC" w:rsidRDefault="00AC65EC" w:rsidP="00AC65EC">
      <w:pPr>
        <w:tabs>
          <w:tab w:val="left" w:pos="4185"/>
        </w:tabs>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В 2022 году благодаря реализации Комплекса мер Забайкальского края «Развитие в Забайкальском крае на 2022-2023 годы социальной поддержки семей с низким уровнем дохода» Фондом поддержки детей, находящихся в трудной жизненной ситуации, выделено дополнительное финансовое обеспечение на общую сумму 902 000 (девятьсот две тысячи) рублей 00 копеек. Для внедрения в деятельность учреждения следующих направлений: 1) Служба творческой мастерской «Креатив», 2) служба профессиональной направленности для несовершеннолетних «В поисках своей профессии», 3) технологии профессиональной мастерской «В мастерской у кондитера». Выделенные денежные средства освоены в полном объеме. Проведен косметический ремонт помещений для реализации указанных выше направлений.    </w:t>
      </w:r>
    </w:p>
    <w:p w:rsidR="00AC65EC" w:rsidRPr="00AC65EC" w:rsidRDefault="00AC65EC" w:rsidP="00AC65EC">
      <w:pPr>
        <w:tabs>
          <w:tab w:val="left" w:pos="4185"/>
        </w:tabs>
        <w:spacing w:after="0" w:line="240" w:lineRule="auto"/>
        <w:ind w:firstLine="567"/>
        <w:jc w:val="both"/>
        <w:rPr>
          <w:rFonts w:ascii="Times New Roman" w:eastAsia="Calibri" w:hAnsi="Times New Roman" w:cs="Times New Roman"/>
          <w:bCs/>
          <w:noProof/>
          <w:sz w:val="28"/>
          <w:szCs w:val="28"/>
          <w:lang w:eastAsia="ru-RU"/>
        </w:rPr>
      </w:pPr>
      <w:r w:rsidRPr="00AC65EC">
        <w:rPr>
          <w:rFonts w:ascii="Times New Roman" w:eastAsia="Calibri" w:hAnsi="Times New Roman" w:cs="Times New Roman"/>
          <w:sz w:val="28"/>
          <w:szCs w:val="28"/>
        </w:rPr>
        <w:t xml:space="preserve">За 2022 год в учреждении был проведен капитальный ремонт 6, 7 группы (в соответствии с СанПином произведен демонтаж обоев, стены выровнены (затянуты) штукатуркой, шпатлевкой, окрашены эмалью, с целью возможной </w:t>
      </w:r>
      <w:r w:rsidRPr="00AC65EC">
        <w:rPr>
          <w:rFonts w:ascii="Times New Roman" w:eastAsia="Calibri" w:hAnsi="Times New Roman" w:cs="Times New Roman"/>
          <w:sz w:val="28"/>
          <w:szCs w:val="28"/>
        </w:rPr>
        <w:lastRenderedPageBreak/>
        <w:t>обработки дезрастворами). Так же проведен косметический ремонт жилых комнат, кабинетах специалистов, пищеблоке, медицинском блоке, холла первого этажа. Текущий ремонт кабинетов специалистов проводится силами работников учреждения, что позволяет уменьшить финансовые затраты на ремонт. В учреждении заменены и установлены водонагреватели, стиральные машины.</w:t>
      </w:r>
      <w:r w:rsidRPr="00AC65EC">
        <w:rPr>
          <w:rFonts w:ascii="Times New Roman" w:eastAsia="Calibri" w:hAnsi="Times New Roman" w:cs="Times New Roman"/>
          <w:bCs/>
          <w:noProof/>
          <w:sz w:val="28"/>
          <w:szCs w:val="28"/>
          <w:lang w:eastAsia="ru-RU"/>
        </w:rPr>
        <w:t xml:space="preserve">  </w:t>
      </w:r>
    </w:p>
    <w:p w:rsidR="00AC65EC" w:rsidRPr="00AC65EC" w:rsidRDefault="00AC65EC" w:rsidP="00AC65EC">
      <w:pPr>
        <w:tabs>
          <w:tab w:val="left" w:pos="4185"/>
        </w:tabs>
        <w:spacing w:after="0" w:line="240" w:lineRule="auto"/>
        <w:ind w:firstLine="567"/>
        <w:jc w:val="both"/>
        <w:rPr>
          <w:rFonts w:ascii="Times New Roman" w:eastAsia="Calibri" w:hAnsi="Times New Roman" w:cs="Times New Roman"/>
          <w:bCs/>
          <w:noProof/>
          <w:sz w:val="28"/>
          <w:szCs w:val="28"/>
          <w:lang w:eastAsia="ru-RU"/>
        </w:rPr>
      </w:pPr>
      <w:r w:rsidRPr="00AC65EC">
        <w:rPr>
          <w:rFonts w:ascii="Times New Roman" w:eastAsia="Calibri" w:hAnsi="Times New Roman" w:cs="Times New Roman"/>
          <w:bCs/>
          <w:noProof/>
          <w:sz w:val="28"/>
          <w:szCs w:val="28"/>
          <w:lang w:eastAsia="ru-RU"/>
        </w:rPr>
        <w:t xml:space="preserve">В 2022 году благодарая спосорской помощи установлена дополнительная теплица на территории учреждения. Работниками установлен трубопровод для полива огорода и цветочных насаждений. Произведен капитальный ремонт центрального входа и ворот после ДТП произошедшего 13.09.2022 на общую сумму 149 000 рублей. Установлено уличное освещение для укращения территории учреждения герляндами.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С целью теплосбережения каждый год проводится ремонт, опресовка, теплоузлов, в 2022 году проводилась поверка счетчиков учета тепловой энергии.  Теплоузлы и теплосчетчики сданы в эксплуатацию в ТГК-14.</w:t>
      </w:r>
      <w:r w:rsidRPr="00AC65EC">
        <w:rPr>
          <w:rFonts w:ascii="Times New Roman" w:eastAsia="Calibri" w:hAnsi="Times New Roman" w:cs="Times New Roman"/>
          <w:bCs/>
          <w:noProof/>
          <w:sz w:val="28"/>
          <w:szCs w:val="28"/>
          <w:lang w:eastAsia="ru-RU"/>
        </w:rPr>
        <w:t xml:space="preserve">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С целью ресурсосбережения в учреждении заменены, более 19 лампочек на светодиодные, более 25 светильников на панели светодиодные, уличные прожекторы – 3шт., кроме того потолочные карнизы – более 38 шт., уплотнения для притворов – 34м. произведена модернизация сантехнического оборудования в учреждении и ЛОТЛ «Ласточка» (заменены подводка к раковине, унитазу в количестве – 47 шт., смесителей – 25 шт., унитазов – 7 шт., сифонов – 5 шт., клапанов пуска – 12 шт., корпусов предфильтра и сменных модулей – 28 шт.). Произведен капитальный ремонт части трубопровода холодного водоснабжения идущей в пищеблок.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На базе летнего оздоровительно-трудового лагеря «Ласточка», расположенного в п. Застепь, создаются все необходимые условия для организации оздоровительной кампании для несовершеннолетних в летний каникулярный период. Каждый год на территории лагеря «Ласточка» проводится косметический ремонт жилого корпуса, столовой, административного корпуса, бани. Детская и спортивная площадка отремонтированы, и покрашены. Для обеспечения безопасности проживания несовершеннолетних в лагере 2  раз в год производиться опашка минерализованной полосы. В 2022 году в детском корпусе заменены бумажные обои на обои подлежащие обработке и мытью, в соответствии с СаНПиН.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Весенне-летний период личным вкладом работников учреждения и благотворительной помощью установлена дополнительная теплица 6*3м,  подготовлен и разработан участок под выращивание картофеля, капусты, кабачков, посевная площадь составила: картофеля – 0,04га, капусты – 0,01га, свеклы – 0,0006га, моркови – 0,0006га, огурцов – 0,0012га, кабачков – 0,0003га, томатов – 0,0012га, зелени – 0,0001га, лука зеленого – 0,0002га, редиса – 0,0001га.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Благодаря вышеуказанному, осенью 2022г. работниками учреждения собран урожай на приусадебном участке:</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картофель – 923,400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капуста – 56,400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свекла – 34,800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lastRenderedPageBreak/>
        <w:t>- морковь – 35,800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огурцы – 266,800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кабачки – 77.800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томаты – 96,800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зелень – 38,790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лук – 11,620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редис – 22,900 кг.</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Сумма дохода от реализации овощей составила 234 565 рублей 81 копейка.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Продолжается работа по изысканию дополнительных внебюджетных средств. Доход с учетом заготовленных овощей составил 726 052 рубля 81 копейка за 11 месяцев. За счет внебюджетных средств в 2022 году учреждением приобретено: стиральная машина, гладильный пресс, тепловая завеса, лестница раскладная трехсекционная, кабель для монтажа уличного освещения, обои (в кабинет отдела кадров, кондитерскую мастерскую), утюг в швейную мастерскую, военные костюмы для солистов группы «Родник», сантехническое оборудование,   воздушные шары, новогодние украшения, информационные стенды: 1. Государственная символика 2. Уголок безопасности. Так же с целью пожарной безопасности приобретены: коммутатор, пожарные знаки, аптечки для оказания первой медпомощи, журналы ПБ, перезарядка огнетушителей. С внебюджетных средств оплачено: водный налог, договора ГПХ,  частично ремонт теплоузла, утилизация техники, почтовые услуги, фотоуслуги,   заработная плата, услуги связи, ремонт рециркуляторов, ремонт мясорубки, курсы повышения квалификации.</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Благотворительной помощью оказанной сторонними организациями в учреждение приобретено: облучатель -рециркулятор, машина швейная, тюнеры, чайники эмалированные, кувшины, утюг бытовой, маты, турник, корпусная мебель – стенка, микшер, стиральные машины, телевизор, сладкие подарки на Новый год, день защиты детей и другое.</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Заключение: На 2023 год запланировано: работа со сторонними организациями по изысканию благотворительной помощи, увеличение средств от внебюджетной деятельности (реализация воды, выращивание овощных культур).    </w:t>
      </w:r>
    </w:p>
    <w:p w:rsidR="00C12B56" w:rsidRPr="00AC65EC" w:rsidRDefault="00C12B56" w:rsidP="00AC65EC">
      <w:pPr>
        <w:spacing w:after="0" w:line="240" w:lineRule="auto"/>
        <w:ind w:firstLine="567"/>
        <w:jc w:val="both"/>
        <w:rPr>
          <w:rFonts w:ascii="Times New Roman" w:hAnsi="Times New Roman" w:cs="Times New Roman"/>
          <w:sz w:val="28"/>
          <w:szCs w:val="28"/>
        </w:rPr>
      </w:pPr>
    </w:p>
    <w:p w:rsidR="00C12B56" w:rsidRPr="00AC65EC" w:rsidRDefault="001A744D" w:rsidP="005353B0">
      <w:pPr>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Структурное подразделение</w:t>
      </w:r>
      <w:r w:rsidR="00743813" w:rsidRPr="00AC65EC">
        <w:rPr>
          <w:rFonts w:ascii="Times New Roman" w:hAnsi="Times New Roman" w:cs="Times New Roman"/>
          <w:b/>
          <w:sz w:val="28"/>
          <w:szCs w:val="28"/>
        </w:rPr>
        <w:t xml:space="preserve"> «Лекотека»</w:t>
      </w:r>
    </w:p>
    <w:p w:rsidR="00743813" w:rsidRPr="00AC65EC" w:rsidRDefault="00743813" w:rsidP="00AC65EC">
      <w:pPr>
        <w:spacing w:after="0" w:line="240" w:lineRule="auto"/>
        <w:ind w:firstLine="567"/>
        <w:jc w:val="both"/>
        <w:rPr>
          <w:rFonts w:ascii="Times New Roman" w:hAnsi="Times New Roman" w:cs="Times New Roman"/>
          <w:b/>
          <w:sz w:val="28"/>
          <w:szCs w:val="28"/>
        </w:rPr>
      </w:pP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В 2022 году в структурном подразделении «Лекотека» решались следующие </w:t>
      </w:r>
      <w:r w:rsidRPr="00AC65EC">
        <w:rPr>
          <w:rFonts w:ascii="Times New Roman" w:eastAsia="Calibri" w:hAnsi="Times New Roman" w:cs="Times New Roman"/>
          <w:b/>
          <w:sz w:val="28"/>
          <w:szCs w:val="28"/>
        </w:rPr>
        <w:t>задачи</w:t>
      </w:r>
      <w:r w:rsidRPr="00AC65EC">
        <w:rPr>
          <w:rFonts w:ascii="Times New Roman" w:eastAsia="Calibri" w:hAnsi="Times New Roman" w:cs="Times New Roman"/>
          <w:sz w:val="28"/>
          <w:szCs w:val="28"/>
        </w:rPr>
        <w:t>:</w:t>
      </w:r>
    </w:p>
    <w:p w:rsidR="00AC65EC" w:rsidRPr="00AC65EC" w:rsidRDefault="00AC65EC" w:rsidP="005353B0">
      <w:pPr>
        <w:numPr>
          <w:ilvl w:val="0"/>
          <w:numId w:val="11"/>
        </w:numPr>
        <w:tabs>
          <w:tab w:val="left" w:pos="567"/>
          <w:tab w:val="left" w:pos="993"/>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Создание благоприятных условий для личностного развития ребенка, посещающего структурное подразделение «Лекотека».</w:t>
      </w:r>
    </w:p>
    <w:p w:rsidR="00AC65EC" w:rsidRPr="00AC65EC" w:rsidRDefault="00AC65EC" w:rsidP="005353B0">
      <w:pPr>
        <w:numPr>
          <w:ilvl w:val="0"/>
          <w:numId w:val="11"/>
        </w:numPr>
        <w:tabs>
          <w:tab w:val="left" w:pos="567"/>
          <w:tab w:val="left" w:pos="993"/>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Оказание педагогической помощи семьям, воспитывающим детей с отклонениями в развитии.</w:t>
      </w:r>
    </w:p>
    <w:p w:rsidR="00AC65EC" w:rsidRPr="00AC65EC" w:rsidRDefault="00AC65EC" w:rsidP="005353B0">
      <w:pPr>
        <w:numPr>
          <w:ilvl w:val="0"/>
          <w:numId w:val="11"/>
        </w:numPr>
        <w:tabs>
          <w:tab w:val="left" w:pos="567"/>
          <w:tab w:val="left" w:pos="993"/>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Взаимодействие между специалистами структурного подразделения «Лекотека» и центра, для разработки стратегии, тактики и динамики сопровождения ребенка с ограниченными возможностями здоровья.</w:t>
      </w:r>
    </w:p>
    <w:p w:rsidR="00AC65EC" w:rsidRPr="00AC65EC" w:rsidRDefault="00AC65EC" w:rsidP="005353B0">
      <w:pPr>
        <w:tabs>
          <w:tab w:val="left" w:pos="567"/>
          <w:tab w:val="left" w:pos="993"/>
        </w:tabs>
        <w:spacing w:after="0" w:line="240" w:lineRule="auto"/>
        <w:ind w:firstLine="567"/>
        <w:contextualSpacing/>
        <w:jc w:val="both"/>
        <w:rPr>
          <w:rFonts w:ascii="Times New Roman" w:eastAsia="Calibri" w:hAnsi="Times New Roman" w:cs="Times New Roman"/>
          <w:sz w:val="28"/>
          <w:szCs w:val="28"/>
        </w:rPr>
      </w:pPr>
    </w:p>
    <w:p w:rsidR="00AC65EC" w:rsidRPr="00AC65EC" w:rsidRDefault="00AC65EC" w:rsidP="005353B0">
      <w:pPr>
        <w:tabs>
          <w:tab w:val="left" w:pos="567"/>
        </w:tabs>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lastRenderedPageBreak/>
        <w:t>Реализация намеченных направлений и достижение обозначенных задач включала работу специалистов в тесном взаимодействии с семьями детей.</w:t>
      </w:r>
    </w:p>
    <w:p w:rsidR="00AC65EC" w:rsidRPr="00AC65EC" w:rsidRDefault="00AC65EC" w:rsidP="00AC65EC">
      <w:pPr>
        <w:tabs>
          <w:tab w:val="left" w:pos="567"/>
        </w:tabs>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b/>
          <w:sz w:val="28"/>
          <w:szCs w:val="28"/>
        </w:rPr>
        <w:t>Штат сотрудников:</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логопед  – 2 ставки;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социальный педагог -1 ставка;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педагог психолог -1ставка;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Работа специалистов проводилась в следующих направлениях: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комплектование группы «Лекотека»;</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изучение контингента детей, сбор анамнестических данных;</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диагностическое обследование детей в форме индивидуальных занятий и игровых сеансов;</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разработка индивидуально-ориентированных программ педагогического сопровождения детей и их родителей, посещающих «Лекотеку»;</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оказание консультативной, обучающей и поддерживающей помощи родителям;</w:t>
      </w:r>
    </w:p>
    <w:p w:rsidR="00AC65EC" w:rsidRPr="00AC65EC" w:rsidRDefault="005353B0" w:rsidP="00AC65E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C65EC" w:rsidRPr="00AC65EC">
        <w:rPr>
          <w:rFonts w:ascii="Times New Roman" w:eastAsia="Calibri" w:hAnsi="Times New Roman" w:cs="Times New Roman"/>
          <w:sz w:val="28"/>
          <w:szCs w:val="28"/>
        </w:rPr>
        <w:t>обучение родителей навыкам подбора адекватных средств взаимодействия с детьми;</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-повышение профессиональной квалификации специалистов на курсах, конференциях, семинарах, мастер-классах, конкурсах.</w:t>
      </w:r>
    </w:p>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 xml:space="preserve">  </w:t>
      </w:r>
    </w:p>
    <w:p w:rsidR="00AC65EC" w:rsidRPr="00AC65EC" w:rsidRDefault="00AC65EC" w:rsidP="005353B0">
      <w:pPr>
        <w:spacing w:after="0" w:line="240" w:lineRule="auto"/>
        <w:ind w:firstLine="567"/>
        <w:contextualSpacing/>
        <w:jc w:val="center"/>
        <w:rPr>
          <w:rFonts w:ascii="Times New Roman" w:eastAsia="Calibri" w:hAnsi="Times New Roman" w:cs="Times New Roman"/>
          <w:sz w:val="28"/>
          <w:szCs w:val="28"/>
        </w:rPr>
      </w:pPr>
      <w:r w:rsidRPr="00AC65EC">
        <w:rPr>
          <w:rFonts w:ascii="Times New Roman" w:eastAsia="Calibri" w:hAnsi="Times New Roman" w:cs="Times New Roman"/>
          <w:b/>
          <w:sz w:val="28"/>
          <w:szCs w:val="28"/>
        </w:rPr>
        <w:t>Обоснование и выбор опорных программ для составления индивидуальных программ</w:t>
      </w:r>
      <w:r w:rsidRPr="00AC65EC">
        <w:rPr>
          <w:rFonts w:ascii="Times New Roman" w:eastAsia="Calibri" w:hAnsi="Times New Roman" w:cs="Times New Roman"/>
          <w:sz w:val="28"/>
          <w:szCs w:val="28"/>
        </w:rPr>
        <w:t>.</w:t>
      </w:r>
    </w:p>
    <w:p w:rsidR="00AC65EC" w:rsidRPr="00AC65EC" w:rsidRDefault="00AC65EC" w:rsidP="00AC65EC">
      <w:pPr>
        <w:spacing w:after="0" w:line="240" w:lineRule="auto"/>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Выбор программ обосновывается целями и задачами «Лекотеки», многообразием возможных вариантов нарушения развития у детей. В работе используются программы:</w:t>
      </w:r>
    </w:p>
    <w:p w:rsidR="00AC65EC" w:rsidRPr="00AC65EC" w:rsidRDefault="00AC65EC" w:rsidP="005353B0">
      <w:pPr>
        <w:numPr>
          <w:ilvl w:val="0"/>
          <w:numId w:val="17"/>
        </w:numPr>
        <w:tabs>
          <w:tab w:val="left" w:pos="567"/>
          <w:tab w:val="left" w:pos="993"/>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Индивидуально-ориентированная коррекционно-развивающая программа «Лекотека» А.М.Казьмин, Е.А.Стребелева; </w:t>
      </w:r>
    </w:p>
    <w:p w:rsidR="00AC65EC" w:rsidRPr="00AC65EC" w:rsidRDefault="00AC65EC" w:rsidP="005353B0">
      <w:pPr>
        <w:numPr>
          <w:ilvl w:val="0"/>
          <w:numId w:val="17"/>
        </w:numPr>
        <w:tabs>
          <w:tab w:val="left" w:pos="567"/>
          <w:tab w:val="left" w:pos="993"/>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Е.А.Екжанова «Программа  для детей с нарушением интеллекта. Коррекционно-развивающее обучение и воспитание»;</w:t>
      </w:r>
    </w:p>
    <w:p w:rsidR="00AC65EC" w:rsidRPr="00AC65EC" w:rsidRDefault="00AC65EC" w:rsidP="005353B0">
      <w:pPr>
        <w:numPr>
          <w:ilvl w:val="0"/>
          <w:numId w:val="17"/>
        </w:numPr>
        <w:tabs>
          <w:tab w:val="left" w:pos="567"/>
          <w:tab w:val="left" w:pos="993"/>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Е.А.Стребелева «Формирование мышления с отклонениями в развитии» и ряда других программ.</w:t>
      </w:r>
    </w:p>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p>
    <w:p w:rsidR="00AC65EC" w:rsidRPr="00AC65EC" w:rsidRDefault="00AC65EC" w:rsidP="005353B0">
      <w:pPr>
        <w:spacing w:after="0" w:line="240" w:lineRule="auto"/>
        <w:ind w:firstLine="567"/>
        <w:contextualSpacing/>
        <w:jc w:val="center"/>
        <w:rPr>
          <w:rFonts w:ascii="Times New Roman" w:eastAsia="Calibri" w:hAnsi="Times New Roman" w:cs="Times New Roman"/>
          <w:b/>
          <w:sz w:val="28"/>
          <w:szCs w:val="28"/>
        </w:rPr>
      </w:pPr>
      <w:r w:rsidRPr="00AC65EC">
        <w:rPr>
          <w:rFonts w:ascii="Times New Roman" w:eastAsia="Calibri" w:hAnsi="Times New Roman" w:cs="Times New Roman"/>
          <w:b/>
          <w:sz w:val="28"/>
          <w:szCs w:val="28"/>
        </w:rPr>
        <w:t>Нормативно – правовое обеспечение</w:t>
      </w:r>
    </w:p>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Документы внутреннего структурного подразделения «Лекотека»</w:t>
      </w:r>
    </w:p>
    <w:p w:rsidR="00AC65EC" w:rsidRPr="00AC65EC" w:rsidRDefault="00AC65EC" w:rsidP="005353B0">
      <w:pPr>
        <w:numPr>
          <w:ilvl w:val="0"/>
          <w:numId w:val="12"/>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Положение о структурном подразделении «Лекотека»</w:t>
      </w:r>
    </w:p>
    <w:p w:rsidR="00AC65EC" w:rsidRPr="00AC65EC" w:rsidRDefault="00AC65EC" w:rsidP="005353B0">
      <w:pPr>
        <w:numPr>
          <w:ilvl w:val="0"/>
          <w:numId w:val="12"/>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Нормативные документы, обеспечивающие работу «Лекотеки»</w:t>
      </w:r>
    </w:p>
    <w:p w:rsidR="00AC65EC" w:rsidRPr="00AC65EC" w:rsidRDefault="00AC65EC" w:rsidP="005353B0">
      <w:pPr>
        <w:numPr>
          <w:ilvl w:val="0"/>
          <w:numId w:val="12"/>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График работы подразделения</w:t>
      </w:r>
    </w:p>
    <w:p w:rsidR="00AC65EC" w:rsidRPr="00AC65EC" w:rsidRDefault="00AC65EC" w:rsidP="005353B0">
      <w:pPr>
        <w:numPr>
          <w:ilvl w:val="0"/>
          <w:numId w:val="12"/>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График работы сотрудников</w:t>
      </w:r>
    </w:p>
    <w:p w:rsidR="00AC65EC" w:rsidRPr="00AC65EC" w:rsidRDefault="00AC65EC" w:rsidP="00AC65EC">
      <w:pPr>
        <w:spacing w:after="0" w:line="240" w:lineRule="auto"/>
        <w:ind w:firstLine="567"/>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Документы специалиста</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Должностная инструкция</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График работы</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Расписание занятий </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Перспективный план работы на год</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Перспективный план работы на месяц</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Программы</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Журнал учета видов деятельности логопеда</w:t>
      </w:r>
    </w:p>
    <w:p w:rsidR="00AC65EC" w:rsidRPr="00AC65EC" w:rsidRDefault="00AC65EC" w:rsidP="005353B0">
      <w:pPr>
        <w:numPr>
          <w:ilvl w:val="0"/>
          <w:numId w:val="13"/>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lastRenderedPageBreak/>
        <w:t>Список детей, находящихся на сопровождении</w:t>
      </w:r>
    </w:p>
    <w:p w:rsidR="00AC65EC" w:rsidRPr="00AC65EC" w:rsidRDefault="00AC65EC" w:rsidP="00AC65EC">
      <w:pPr>
        <w:spacing w:after="0" w:line="240" w:lineRule="auto"/>
        <w:ind w:firstLine="567"/>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Документы на ребенка: (личное дело ребенка)</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Регистрационный лист</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Свидетельство о рождении ребенка</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Документы, подтверждающие инвалидность ребенка (справка МСЭ)</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ИПР (если ребенок - инвалид)</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Паспорт родителя (законного представителя)</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Справка от невролога (где прописывается основной диагноз ребенка)</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Договор с родителями (законными представителями)</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Речевые карты</w:t>
      </w:r>
    </w:p>
    <w:p w:rsidR="00AC65EC" w:rsidRPr="00AC65EC" w:rsidRDefault="00AC65EC" w:rsidP="005353B0">
      <w:pPr>
        <w:numPr>
          <w:ilvl w:val="0"/>
          <w:numId w:val="14"/>
        </w:numPr>
        <w:tabs>
          <w:tab w:val="left" w:pos="567"/>
          <w:tab w:val="left" w:pos="851"/>
        </w:tabs>
        <w:spacing w:after="0" w:line="240" w:lineRule="auto"/>
        <w:ind w:left="0"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Протокол обследования</w:t>
      </w:r>
    </w:p>
    <w:p w:rsidR="00AC65EC" w:rsidRPr="00AC65EC" w:rsidRDefault="00AC65EC" w:rsidP="005353B0">
      <w:pPr>
        <w:spacing w:after="0" w:line="240" w:lineRule="auto"/>
        <w:jc w:val="both"/>
        <w:rPr>
          <w:rFonts w:ascii="Times New Roman" w:eastAsia="Calibri" w:hAnsi="Times New Roman" w:cs="Times New Roman"/>
          <w:b/>
          <w:sz w:val="28"/>
          <w:szCs w:val="28"/>
        </w:rPr>
      </w:pPr>
    </w:p>
    <w:p w:rsidR="00AC65EC" w:rsidRPr="00AC65EC" w:rsidRDefault="00AC65EC" w:rsidP="005353B0">
      <w:pPr>
        <w:spacing w:after="0" w:line="240" w:lineRule="auto"/>
        <w:ind w:firstLine="567"/>
        <w:jc w:val="center"/>
        <w:rPr>
          <w:rFonts w:ascii="Times New Roman" w:eastAsia="Calibri" w:hAnsi="Times New Roman" w:cs="Times New Roman"/>
          <w:b/>
          <w:sz w:val="28"/>
          <w:szCs w:val="28"/>
        </w:rPr>
      </w:pPr>
      <w:r w:rsidRPr="00AC65EC">
        <w:rPr>
          <w:rFonts w:ascii="Times New Roman" w:eastAsia="Calibri" w:hAnsi="Times New Roman" w:cs="Times New Roman"/>
          <w:b/>
          <w:sz w:val="28"/>
          <w:szCs w:val="28"/>
        </w:rPr>
        <w:t>Общая структура приема детей</w:t>
      </w:r>
    </w:p>
    <w:p w:rsidR="00AC65EC" w:rsidRPr="00AC65EC" w:rsidRDefault="00AC65EC" w:rsidP="00AC65EC">
      <w:pPr>
        <w:spacing w:after="0" w:line="240" w:lineRule="auto"/>
        <w:ind w:firstLine="567"/>
        <w:jc w:val="both"/>
        <w:rPr>
          <w:rFonts w:ascii="Times New Roman" w:eastAsia="Calibri" w:hAnsi="Times New Roman" w:cs="Times New Roman"/>
          <w:b/>
          <w:sz w:val="28"/>
          <w:szCs w:val="28"/>
        </w:rPr>
      </w:pPr>
    </w:p>
    <w:p w:rsidR="00AC65EC" w:rsidRPr="00AC65EC" w:rsidRDefault="00AC65EC" w:rsidP="005353B0">
      <w:pPr>
        <w:tabs>
          <w:tab w:val="left" w:pos="284"/>
        </w:tabs>
        <w:spacing w:after="0" w:line="240" w:lineRule="auto"/>
        <w:ind w:left="567"/>
        <w:contextualSpacing/>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 xml:space="preserve">Количество обслуженных детей по возрасту за 2022 год </w:t>
      </w:r>
    </w:p>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p>
    <w:tbl>
      <w:tblPr>
        <w:tblStyle w:val="a3"/>
        <w:tblW w:w="0" w:type="auto"/>
        <w:tblInd w:w="776" w:type="dxa"/>
        <w:tblLook w:val="04A0" w:firstRow="1" w:lastRow="0" w:firstColumn="1" w:lastColumn="0" w:noHBand="0" w:noVBand="1"/>
      </w:tblPr>
      <w:tblGrid>
        <w:gridCol w:w="1296"/>
        <w:gridCol w:w="1671"/>
        <w:gridCol w:w="1671"/>
        <w:gridCol w:w="1741"/>
        <w:gridCol w:w="1701"/>
      </w:tblGrid>
      <w:tr w:rsidR="00AC65EC" w:rsidRPr="00AC65EC" w:rsidTr="005353B0">
        <w:tc>
          <w:tcPr>
            <w:tcW w:w="1296" w:type="dxa"/>
            <w:vMerge w:val="restart"/>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Возраст</w:t>
            </w:r>
          </w:p>
        </w:tc>
        <w:tc>
          <w:tcPr>
            <w:tcW w:w="6784" w:type="dxa"/>
            <w:gridSpan w:val="4"/>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Количество обслуженных детей (чел)</w:t>
            </w:r>
          </w:p>
        </w:tc>
      </w:tr>
      <w:tr w:rsidR="00AC65EC" w:rsidRPr="00AC65EC" w:rsidTr="005353B0">
        <w:tc>
          <w:tcPr>
            <w:tcW w:w="1296" w:type="dxa"/>
            <w:vMerge/>
          </w:tcPr>
          <w:p w:rsidR="00AC65EC" w:rsidRPr="00AC65EC" w:rsidRDefault="00AC65EC" w:rsidP="005353B0">
            <w:pPr>
              <w:ind w:firstLine="567"/>
              <w:jc w:val="center"/>
              <w:rPr>
                <w:rFonts w:ascii="Times New Roman" w:eastAsia="Calibri" w:hAnsi="Times New Roman" w:cs="Times New Roman"/>
                <w:sz w:val="28"/>
                <w:szCs w:val="28"/>
              </w:rPr>
            </w:pPr>
          </w:p>
        </w:tc>
        <w:tc>
          <w:tcPr>
            <w:tcW w:w="3342" w:type="dxa"/>
            <w:gridSpan w:val="2"/>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Первично</w:t>
            </w:r>
          </w:p>
        </w:tc>
        <w:tc>
          <w:tcPr>
            <w:tcW w:w="1741" w:type="dxa"/>
            <w:vMerge w:val="restart"/>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Повторно</w:t>
            </w:r>
          </w:p>
        </w:tc>
        <w:tc>
          <w:tcPr>
            <w:tcW w:w="1701" w:type="dxa"/>
            <w:vMerge w:val="restart"/>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Итого(чел)</w:t>
            </w:r>
          </w:p>
        </w:tc>
      </w:tr>
      <w:tr w:rsidR="00AC65EC" w:rsidRPr="00AC65EC" w:rsidTr="005353B0">
        <w:tc>
          <w:tcPr>
            <w:tcW w:w="1296" w:type="dxa"/>
            <w:vMerge/>
          </w:tcPr>
          <w:p w:rsidR="00AC65EC" w:rsidRPr="00AC65EC" w:rsidRDefault="00AC65EC" w:rsidP="005353B0">
            <w:pPr>
              <w:ind w:firstLine="567"/>
              <w:jc w:val="center"/>
              <w:rPr>
                <w:rFonts w:ascii="Times New Roman" w:eastAsia="Calibri" w:hAnsi="Times New Roman" w:cs="Times New Roman"/>
                <w:sz w:val="28"/>
                <w:szCs w:val="28"/>
              </w:rPr>
            </w:pPr>
          </w:p>
        </w:tc>
        <w:tc>
          <w:tcPr>
            <w:tcW w:w="1671" w:type="dxa"/>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Всего</w:t>
            </w:r>
          </w:p>
        </w:tc>
        <w:tc>
          <w:tcPr>
            <w:tcW w:w="1671" w:type="dxa"/>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В том числе однократно</w:t>
            </w:r>
          </w:p>
        </w:tc>
        <w:tc>
          <w:tcPr>
            <w:tcW w:w="1741" w:type="dxa"/>
            <w:vMerge/>
          </w:tcPr>
          <w:p w:rsidR="00AC65EC" w:rsidRPr="00AC65EC" w:rsidRDefault="00AC65EC" w:rsidP="005353B0">
            <w:pPr>
              <w:ind w:firstLine="567"/>
              <w:jc w:val="center"/>
              <w:rPr>
                <w:rFonts w:ascii="Times New Roman" w:eastAsia="Calibri" w:hAnsi="Times New Roman" w:cs="Times New Roman"/>
                <w:sz w:val="28"/>
                <w:szCs w:val="28"/>
              </w:rPr>
            </w:pPr>
          </w:p>
        </w:tc>
        <w:tc>
          <w:tcPr>
            <w:tcW w:w="1701" w:type="dxa"/>
            <w:vMerge/>
          </w:tcPr>
          <w:p w:rsidR="00AC65EC" w:rsidRPr="00AC65EC" w:rsidRDefault="00AC65EC" w:rsidP="005353B0">
            <w:pPr>
              <w:ind w:firstLine="567"/>
              <w:jc w:val="center"/>
              <w:rPr>
                <w:rFonts w:ascii="Times New Roman" w:eastAsia="Calibri" w:hAnsi="Times New Roman" w:cs="Times New Roman"/>
                <w:sz w:val="28"/>
                <w:szCs w:val="28"/>
              </w:rPr>
            </w:pPr>
          </w:p>
        </w:tc>
      </w:tr>
      <w:tr w:rsidR="00AC65EC" w:rsidRPr="00AC65EC" w:rsidTr="005353B0">
        <w:tc>
          <w:tcPr>
            <w:tcW w:w="1296" w:type="dxa"/>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От 3 до 6 лет</w:t>
            </w:r>
          </w:p>
        </w:tc>
        <w:tc>
          <w:tcPr>
            <w:tcW w:w="167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34</w:t>
            </w:r>
          </w:p>
        </w:tc>
        <w:tc>
          <w:tcPr>
            <w:tcW w:w="167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8</w:t>
            </w:r>
          </w:p>
        </w:tc>
        <w:tc>
          <w:tcPr>
            <w:tcW w:w="174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26</w:t>
            </w:r>
          </w:p>
        </w:tc>
        <w:tc>
          <w:tcPr>
            <w:tcW w:w="170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34</w:t>
            </w:r>
          </w:p>
        </w:tc>
      </w:tr>
      <w:tr w:rsidR="00AC65EC" w:rsidRPr="00AC65EC" w:rsidTr="005353B0">
        <w:tc>
          <w:tcPr>
            <w:tcW w:w="1296" w:type="dxa"/>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От 6 до 10 лет</w:t>
            </w:r>
          </w:p>
        </w:tc>
        <w:tc>
          <w:tcPr>
            <w:tcW w:w="167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35</w:t>
            </w:r>
          </w:p>
        </w:tc>
        <w:tc>
          <w:tcPr>
            <w:tcW w:w="167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7</w:t>
            </w:r>
          </w:p>
        </w:tc>
        <w:tc>
          <w:tcPr>
            <w:tcW w:w="174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28</w:t>
            </w:r>
          </w:p>
        </w:tc>
        <w:tc>
          <w:tcPr>
            <w:tcW w:w="170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35</w:t>
            </w:r>
          </w:p>
        </w:tc>
      </w:tr>
      <w:tr w:rsidR="00AC65EC" w:rsidRPr="00AC65EC" w:rsidTr="005353B0">
        <w:tc>
          <w:tcPr>
            <w:tcW w:w="1296" w:type="dxa"/>
          </w:tcPr>
          <w:p w:rsidR="00AC65EC" w:rsidRPr="00AC65EC" w:rsidRDefault="00AC65EC" w:rsidP="005353B0">
            <w:pPr>
              <w:rPr>
                <w:rFonts w:ascii="Times New Roman" w:eastAsia="Calibri" w:hAnsi="Times New Roman" w:cs="Times New Roman"/>
                <w:sz w:val="28"/>
                <w:szCs w:val="28"/>
              </w:rPr>
            </w:pPr>
            <w:r w:rsidRPr="00AC65EC">
              <w:rPr>
                <w:rFonts w:ascii="Times New Roman" w:eastAsia="Calibri" w:hAnsi="Times New Roman" w:cs="Times New Roman"/>
                <w:sz w:val="28"/>
                <w:szCs w:val="28"/>
              </w:rPr>
              <w:t>Итого</w:t>
            </w:r>
          </w:p>
        </w:tc>
        <w:tc>
          <w:tcPr>
            <w:tcW w:w="1671" w:type="dxa"/>
          </w:tcPr>
          <w:p w:rsidR="00AC65EC" w:rsidRPr="00AC65EC" w:rsidRDefault="00AC65EC" w:rsidP="005353B0">
            <w:pPr>
              <w:ind w:firstLine="567"/>
              <w:jc w:val="center"/>
              <w:rPr>
                <w:rFonts w:ascii="Times New Roman" w:eastAsia="Calibri" w:hAnsi="Times New Roman" w:cs="Times New Roman"/>
                <w:sz w:val="28"/>
                <w:szCs w:val="28"/>
              </w:rPr>
            </w:pPr>
          </w:p>
        </w:tc>
        <w:tc>
          <w:tcPr>
            <w:tcW w:w="1671" w:type="dxa"/>
          </w:tcPr>
          <w:p w:rsidR="00AC65EC" w:rsidRPr="00AC65EC" w:rsidRDefault="00AC65EC" w:rsidP="005353B0">
            <w:pPr>
              <w:ind w:firstLine="567"/>
              <w:jc w:val="center"/>
              <w:rPr>
                <w:rFonts w:ascii="Times New Roman" w:eastAsia="Calibri" w:hAnsi="Times New Roman" w:cs="Times New Roman"/>
                <w:sz w:val="28"/>
                <w:szCs w:val="28"/>
              </w:rPr>
            </w:pPr>
          </w:p>
        </w:tc>
        <w:tc>
          <w:tcPr>
            <w:tcW w:w="1741" w:type="dxa"/>
          </w:tcPr>
          <w:p w:rsidR="00AC65EC" w:rsidRPr="00AC65EC" w:rsidRDefault="00AC65EC" w:rsidP="005353B0">
            <w:pPr>
              <w:ind w:firstLine="567"/>
              <w:jc w:val="center"/>
              <w:rPr>
                <w:rFonts w:ascii="Times New Roman" w:eastAsia="Calibri" w:hAnsi="Times New Roman" w:cs="Times New Roman"/>
                <w:sz w:val="28"/>
                <w:szCs w:val="28"/>
              </w:rPr>
            </w:pPr>
          </w:p>
        </w:tc>
        <w:tc>
          <w:tcPr>
            <w:tcW w:w="1701" w:type="dxa"/>
          </w:tcPr>
          <w:p w:rsidR="00AC65EC" w:rsidRPr="00AC65EC" w:rsidRDefault="00AC65EC" w:rsidP="005353B0">
            <w:pPr>
              <w:ind w:firstLine="567"/>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69</w:t>
            </w:r>
          </w:p>
        </w:tc>
      </w:tr>
    </w:tbl>
    <w:p w:rsidR="00AC65EC" w:rsidRPr="00AC65EC" w:rsidRDefault="00AC65EC" w:rsidP="00AC65EC">
      <w:pPr>
        <w:spacing w:after="0" w:line="240" w:lineRule="auto"/>
        <w:ind w:firstLine="567"/>
        <w:jc w:val="both"/>
        <w:rPr>
          <w:rFonts w:ascii="Times New Roman" w:eastAsia="Calibri" w:hAnsi="Times New Roman" w:cs="Times New Roman"/>
          <w:sz w:val="28"/>
          <w:szCs w:val="28"/>
        </w:rPr>
      </w:pPr>
    </w:p>
    <w:p w:rsidR="00AC65EC" w:rsidRDefault="00AC65EC" w:rsidP="005353B0">
      <w:pPr>
        <w:tabs>
          <w:tab w:val="left" w:pos="567"/>
        </w:tabs>
        <w:spacing w:after="0" w:line="240" w:lineRule="auto"/>
        <w:ind w:left="567"/>
        <w:contextualSpacing/>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Состав семьи.</w:t>
      </w:r>
    </w:p>
    <w:p w:rsidR="005353B0" w:rsidRPr="00AC65EC" w:rsidRDefault="005353B0" w:rsidP="005353B0">
      <w:pPr>
        <w:tabs>
          <w:tab w:val="left" w:pos="567"/>
        </w:tabs>
        <w:spacing w:after="0" w:line="240" w:lineRule="auto"/>
        <w:ind w:left="567"/>
        <w:contextualSpacing/>
        <w:jc w:val="both"/>
        <w:rPr>
          <w:rFonts w:ascii="Times New Roman" w:eastAsia="Calibri" w:hAnsi="Times New Roman" w:cs="Times New Roman"/>
          <w:b/>
          <w:sz w:val="28"/>
          <w:szCs w:val="28"/>
        </w:rPr>
      </w:pPr>
    </w:p>
    <w:tbl>
      <w:tblPr>
        <w:tblStyle w:val="a3"/>
        <w:tblpPr w:leftFromText="180" w:rightFromText="180" w:vertAnchor="text" w:horzAnchor="margin" w:tblpXSpec="center" w:tblpY="181"/>
        <w:tblW w:w="0" w:type="auto"/>
        <w:tblLook w:val="04A0" w:firstRow="1" w:lastRow="0" w:firstColumn="1" w:lastColumn="0" w:noHBand="0" w:noVBand="1"/>
      </w:tblPr>
      <w:tblGrid>
        <w:gridCol w:w="2032"/>
        <w:gridCol w:w="2033"/>
        <w:gridCol w:w="2033"/>
        <w:gridCol w:w="2033"/>
      </w:tblGrid>
      <w:tr w:rsidR="005353B0" w:rsidRPr="00AC65EC" w:rsidTr="005353B0">
        <w:tc>
          <w:tcPr>
            <w:tcW w:w="2032" w:type="dxa"/>
            <w:vMerge w:val="restart"/>
          </w:tcPr>
          <w:p w:rsidR="005353B0" w:rsidRPr="00AC65EC" w:rsidRDefault="005353B0"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Категория семьи</w:t>
            </w:r>
          </w:p>
        </w:tc>
        <w:tc>
          <w:tcPr>
            <w:tcW w:w="6099" w:type="dxa"/>
            <w:gridSpan w:val="3"/>
          </w:tcPr>
          <w:p w:rsidR="005353B0" w:rsidRPr="00AC65EC" w:rsidRDefault="005353B0" w:rsidP="005353B0">
            <w:pPr>
              <w:contextualSpacing/>
              <w:jc w:val="center"/>
              <w:rPr>
                <w:rFonts w:ascii="Times New Roman" w:eastAsia="Calibri" w:hAnsi="Times New Roman" w:cs="Times New Roman"/>
                <w:sz w:val="28"/>
                <w:szCs w:val="28"/>
              </w:rPr>
            </w:pPr>
            <w:r w:rsidRPr="00AC65EC">
              <w:rPr>
                <w:rFonts w:ascii="Times New Roman" w:eastAsia="Calibri" w:hAnsi="Times New Roman" w:cs="Times New Roman"/>
                <w:sz w:val="28"/>
                <w:szCs w:val="28"/>
              </w:rPr>
              <w:t>Количество обслуженных детей</w:t>
            </w:r>
          </w:p>
        </w:tc>
      </w:tr>
      <w:tr w:rsidR="005353B0" w:rsidRPr="00AC65EC" w:rsidTr="005353B0">
        <w:tc>
          <w:tcPr>
            <w:tcW w:w="2032" w:type="dxa"/>
            <w:vMerge/>
          </w:tcPr>
          <w:p w:rsidR="005353B0" w:rsidRPr="00AC65EC" w:rsidRDefault="005353B0" w:rsidP="005353B0">
            <w:pPr>
              <w:ind w:firstLine="567"/>
              <w:contextualSpacing/>
              <w:jc w:val="both"/>
              <w:rPr>
                <w:rFonts w:ascii="Times New Roman" w:eastAsia="Calibri" w:hAnsi="Times New Roman" w:cs="Times New Roman"/>
                <w:b/>
                <w:sz w:val="28"/>
                <w:szCs w:val="28"/>
              </w:rPr>
            </w:pP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Первично</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Повторно</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Итого:</w:t>
            </w:r>
          </w:p>
        </w:tc>
      </w:tr>
      <w:tr w:rsidR="005353B0" w:rsidRPr="00AC65EC" w:rsidTr="005353B0">
        <w:tc>
          <w:tcPr>
            <w:tcW w:w="2032" w:type="dxa"/>
          </w:tcPr>
          <w:p w:rsidR="005353B0" w:rsidRPr="00AC65EC" w:rsidRDefault="005353B0"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Полная</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6</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8</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14</w:t>
            </w:r>
          </w:p>
        </w:tc>
      </w:tr>
      <w:tr w:rsidR="005353B0" w:rsidRPr="00AC65EC" w:rsidTr="005353B0">
        <w:tc>
          <w:tcPr>
            <w:tcW w:w="2032" w:type="dxa"/>
          </w:tcPr>
          <w:p w:rsidR="005353B0" w:rsidRPr="00AC65EC" w:rsidRDefault="005353B0"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Неполная</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9</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4</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13</w:t>
            </w:r>
          </w:p>
        </w:tc>
      </w:tr>
      <w:tr w:rsidR="005353B0" w:rsidRPr="00AC65EC" w:rsidTr="005353B0">
        <w:tc>
          <w:tcPr>
            <w:tcW w:w="2032" w:type="dxa"/>
          </w:tcPr>
          <w:p w:rsidR="005353B0" w:rsidRPr="00AC65EC" w:rsidRDefault="005353B0"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Приемная (опека)</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w:t>
            </w:r>
          </w:p>
        </w:tc>
      </w:tr>
      <w:tr w:rsidR="005353B0" w:rsidRPr="00AC65EC" w:rsidTr="005353B0">
        <w:tc>
          <w:tcPr>
            <w:tcW w:w="2032" w:type="dxa"/>
          </w:tcPr>
          <w:p w:rsidR="005353B0" w:rsidRPr="00AC65EC" w:rsidRDefault="005353B0"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Многодетная</w:t>
            </w:r>
          </w:p>
        </w:tc>
        <w:tc>
          <w:tcPr>
            <w:tcW w:w="2033" w:type="dxa"/>
          </w:tcPr>
          <w:p w:rsidR="005353B0" w:rsidRPr="00AC65EC" w:rsidRDefault="005353B0" w:rsidP="005353B0">
            <w:pPr>
              <w:ind w:firstLine="567"/>
              <w:contextualSpacing/>
              <w:jc w:val="both"/>
              <w:rPr>
                <w:rFonts w:ascii="Times New Roman" w:eastAsia="Calibri" w:hAnsi="Times New Roman" w:cs="Times New Roman"/>
                <w:b/>
                <w:sz w:val="28"/>
                <w:szCs w:val="28"/>
              </w:rPr>
            </w:pPr>
            <w:r w:rsidRPr="00AC65EC">
              <w:rPr>
                <w:rFonts w:ascii="Times New Roman" w:eastAsia="Calibri" w:hAnsi="Times New Roman" w:cs="Times New Roman"/>
                <w:b/>
                <w:sz w:val="28"/>
                <w:szCs w:val="28"/>
              </w:rPr>
              <w:t>-</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w:t>
            </w:r>
          </w:p>
        </w:tc>
      </w:tr>
      <w:tr w:rsidR="005353B0" w:rsidRPr="00AC65EC" w:rsidTr="005353B0">
        <w:tc>
          <w:tcPr>
            <w:tcW w:w="2032" w:type="dxa"/>
          </w:tcPr>
          <w:p w:rsidR="005353B0" w:rsidRPr="00AC65EC" w:rsidRDefault="005353B0"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Дети, проходящие реабилитацию ГБСУ СО СРЦ «Надежда»</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47</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47</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98</w:t>
            </w:r>
          </w:p>
        </w:tc>
      </w:tr>
      <w:tr w:rsidR="005353B0" w:rsidRPr="00AC65EC" w:rsidTr="005353B0">
        <w:tc>
          <w:tcPr>
            <w:tcW w:w="2032" w:type="dxa"/>
          </w:tcPr>
          <w:p w:rsidR="005353B0" w:rsidRPr="00AC65EC" w:rsidRDefault="005353B0"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Итого</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62</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59</w:t>
            </w:r>
          </w:p>
        </w:tc>
        <w:tc>
          <w:tcPr>
            <w:tcW w:w="2033" w:type="dxa"/>
          </w:tcPr>
          <w:p w:rsidR="005353B0" w:rsidRPr="00AC65EC" w:rsidRDefault="005353B0" w:rsidP="005353B0">
            <w:pPr>
              <w:ind w:firstLine="567"/>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125</w:t>
            </w:r>
          </w:p>
        </w:tc>
      </w:tr>
    </w:tbl>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p>
    <w:p w:rsidR="00AC65EC" w:rsidRPr="00AC65EC" w:rsidRDefault="00AC65EC" w:rsidP="00AC65EC">
      <w:pPr>
        <w:spacing w:after="0" w:line="240" w:lineRule="auto"/>
        <w:ind w:firstLine="567"/>
        <w:jc w:val="both"/>
        <w:rPr>
          <w:rFonts w:ascii="Times New Roman" w:eastAsia="Calibri" w:hAnsi="Times New Roman" w:cs="Times New Roman"/>
          <w:b/>
          <w:sz w:val="28"/>
          <w:szCs w:val="28"/>
        </w:rPr>
      </w:pPr>
    </w:p>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p>
    <w:p w:rsidR="005353B0" w:rsidRDefault="005353B0" w:rsidP="00AC65EC">
      <w:pPr>
        <w:numPr>
          <w:ilvl w:val="0"/>
          <w:numId w:val="15"/>
        </w:numPr>
        <w:tabs>
          <w:tab w:val="left" w:pos="284"/>
        </w:tabs>
        <w:spacing w:after="0" w:line="240" w:lineRule="auto"/>
        <w:ind w:left="0" w:firstLine="567"/>
        <w:contextualSpacing/>
        <w:jc w:val="both"/>
        <w:rPr>
          <w:rFonts w:ascii="Times New Roman" w:eastAsia="Calibri" w:hAnsi="Times New Roman" w:cs="Times New Roman"/>
          <w:b/>
          <w:sz w:val="28"/>
          <w:szCs w:val="28"/>
        </w:rPr>
      </w:pPr>
    </w:p>
    <w:p w:rsidR="005353B0" w:rsidRDefault="005353B0" w:rsidP="00AC65EC">
      <w:pPr>
        <w:numPr>
          <w:ilvl w:val="0"/>
          <w:numId w:val="15"/>
        </w:numPr>
        <w:tabs>
          <w:tab w:val="left" w:pos="284"/>
        </w:tabs>
        <w:spacing w:after="0" w:line="240" w:lineRule="auto"/>
        <w:ind w:left="0" w:firstLine="567"/>
        <w:contextualSpacing/>
        <w:jc w:val="both"/>
        <w:rPr>
          <w:rFonts w:ascii="Times New Roman" w:eastAsia="Calibri" w:hAnsi="Times New Roman" w:cs="Times New Roman"/>
          <w:b/>
          <w:sz w:val="28"/>
          <w:szCs w:val="28"/>
        </w:rPr>
      </w:pPr>
    </w:p>
    <w:p w:rsidR="005353B0" w:rsidRDefault="005353B0" w:rsidP="00AC65EC">
      <w:pPr>
        <w:numPr>
          <w:ilvl w:val="0"/>
          <w:numId w:val="15"/>
        </w:numPr>
        <w:tabs>
          <w:tab w:val="left" w:pos="284"/>
        </w:tabs>
        <w:spacing w:after="0" w:line="240" w:lineRule="auto"/>
        <w:ind w:left="0" w:firstLine="567"/>
        <w:contextualSpacing/>
        <w:jc w:val="both"/>
        <w:rPr>
          <w:rFonts w:ascii="Times New Roman" w:eastAsia="Calibri" w:hAnsi="Times New Roman" w:cs="Times New Roman"/>
          <w:b/>
          <w:sz w:val="28"/>
          <w:szCs w:val="28"/>
        </w:rPr>
      </w:pPr>
    </w:p>
    <w:p w:rsidR="005353B0" w:rsidRDefault="005353B0" w:rsidP="005353B0">
      <w:pPr>
        <w:tabs>
          <w:tab w:val="left" w:pos="284"/>
        </w:tabs>
        <w:spacing w:after="0" w:line="240" w:lineRule="auto"/>
        <w:ind w:left="567"/>
        <w:contextualSpacing/>
        <w:jc w:val="both"/>
        <w:rPr>
          <w:rFonts w:ascii="Times New Roman" w:eastAsia="Calibri" w:hAnsi="Times New Roman" w:cs="Times New Roman"/>
          <w:b/>
          <w:sz w:val="28"/>
          <w:szCs w:val="28"/>
        </w:rPr>
      </w:pPr>
    </w:p>
    <w:p w:rsidR="005353B0" w:rsidRDefault="005353B0" w:rsidP="005353B0">
      <w:pPr>
        <w:tabs>
          <w:tab w:val="left" w:pos="284"/>
        </w:tabs>
        <w:spacing w:after="0" w:line="240" w:lineRule="auto"/>
        <w:ind w:left="567"/>
        <w:contextualSpacing/>
        <w:jc w:val="both"/>
        <w:rPr>
          <w:rFonts w:ascii="Times New Roman" w:eastAsia="Calibri" w:hAnsi="Times New Roman" w:cs="Times New Roman"/>
          <w:b/>
          <w:sz w:val="28"/>
          <w:szCs w:val="28"/>
        </w:rPr>
      </w:pPr>
    </w:p>
    <w:p w:rsidR="005353B0" w:rsidRDefault="005353B0" w:rsidP="005353B0">
      <w:pPr>
        <w:tabs>
          <w:tab w:val="left" w:pos="284"/>
        </w:tabs>
        <w:spacing w:after="0" w:line="240" w:lineRule="auto"/>
        <w:ind w:left="567"/>
        <w:contextualSpacing/>
        <w:jc w:val="both"/>
        <w:rPr>
          <w:rFonts w:ascii="Times New Roman" w:eastAsia="Calibri" w:hAnsi="Times New Roman" w:cs="Times New Roman"/>
          <w:b/>
          <w:sz w:val="28"/>
          <w:szCs w:val="28"/>
        </w:rPr>
      </w:pPr>
    </w:p>
    <w:p w:rsidR="005353B0" w:rsidRDefault="005353B0" w:rsidP="005353B0">
      <w:pPr>
        <w:tabs>
          <w:tab w:val="left" w:pos="284"/>
        </w:tabs>
        <w:spacing w:after="0" w:line="240" w:lineRule="auto"/>
        <w:ind w:left="567"/>
        <w:contextualSpacing/>
        <w:jc w:val="both"/>
        <w:rPr>
          <w:rFonts w:ascii="Times New Roman" w:eastAsia="Calibri" w:hAnsi="Times New Roman" w:cs="Times New Roman"/>
          <w:b/>
          <w:sz w:val="28"/>
          <w:szCs w:val="28"/>
        </w:rPr>
      </w:pPr>
    </w:p>
    <w:p w:rsidR="005353B0" w:rsidRDefault="005353B0" w:rsidP="005353B0">
      <w:pPr>
        <w:tabs>
          <w:tab w:val="left" w:pos="284"/>
        </w:tabs>
        <w:spacing w:after="0" w:line="240" w:lineRule="auto"/>
        <w:ind w:left="567"/>
        <w:contextualSpacing/>
        <w:jc w:val="both"/>
        <w:rPr>
          <w:rFonts w:ascii="Times New Roman" w:eastAsia="Calibri" w:hAnsi="Times New Roman" w:cs="Times New Roman"/>
          <w:b/>
          <w:sz w:val="28"/>
          <w:szCs w:val="28"/>
        </w:rPr>
      </w:pPr>
    </w:p>
    <w:p w:rsidR="005353B0" w:rsidRDefault="005353B0" w:rsidP="005353B0">
      <w:pPr>
        <w:tabs>
          <w:tab w:val="left" w:pos="284"/>
        </w:tabs>
        <w:spacing w:after="0" w:line="240" w:lineRule="auto"/>
        <w:ind w:left="567"/>
        <w:contextualSpacing/>
        <w:jc w:val="both"/>
        <w:rPr>
          <w:rFonts w:ascii="Times New Roman" w:eastAsia="Calibri" w:hAnsi="Times New Roman" w:cs="Times New Roman"/>
          <w:b/>
          <w:sz w:val="28"/>
          <w:szCs w:val="28"/>
        </w:rPr>
      </w:pPr>
    </w:p>
    <w:p w:rsidR="005353B0" w:rsidRDefault="005353B0" w:rsidP="005353B0">
      <w:pPr>
        <w:tabs>
          <w:tab w:val="left" w:pos="284"/>
        </w:tabs>
        <w:spacing w:after="0" w:line="240" w:lineRule="auto"/>
        <w:ind w:left="567"/>
        <w:contextualSpacing/>
        <w:jc w:val="both"/>
        <w:rPr>
          <w:rFonts w:ascii="Times New Roman" w:eastAsia="Calibri" w:hAnsi="Times New Roman" w:cs="Times New Roman"/>
          <w:b/>
          <w:sz w:val="28"/>
          <w:szCs w:val="28"/>
        </w:rPr>
      </w:pPr>
    </w:p>
    <w:p w:rsidR="00AC65EC" w:rsidRDefault="00AC65EC" w:rsidP="00AC65EC">
      <w:pPr>
        <w:spacing w:after="0" w:line="240" w:lineRule="auto"/>
        <w:ind w:firstLine="567"/>
        <w:contextualSpacing/>
        <w:jc w:val="both"/>
        <w:rPr>
          <w:rFonts w:ascii="Times New Roman" w:eastAsia="Calibri" w:hAnsi="Times New Roman" w:cs="Times New Roman"/>
          <w:b/>
          <w:sz w:val="28"/>
          <w:szCs w:val="28"/>
        </w:rPr>
      </w:pPr>
    </w:p>
    <w:p w:rsidR="005353B0" w:rsidRDefault="005353B0" w:rsidP="00AC65EC">
      <w:pPr>
        <w:spacing w:after="0" w:line="240" w:lineRule="auto"/>
        <w:ind w:firstLine="567"/>
        <w:contextualSpacing/>
        <w:jc w:val="both"/>
        <w:rPr>
          <w:rFonts w:ascii="Times New Roman" w:eastAsia="Calibri" w:hAnsi="Times New Roman" w:cs="Times New Roman"/>
          <w:b/>
          <w:sz w:val="28"/>
          <w:szCs w:val="28"/>
        </w:rPr>
      </w:pPr>
    </w:p>
    <w:p w:rsidR="005353B0" w:rsidRDefault="005353B0" w:rsidP="00AC65EC">
      <w:pPr>
        <w:spacing w:after="0" w:line="240" w:lineRule="auto"/>
        <w:ind w:firstLine="567"/>
        <w:contextualSpacing/>
        <w:jc w:val="both"/>
        <w:rPr>
          <w:rFonts w:ascii="Times New Roman" w:eastAsia="Calibri" w:hAnsi="Times New Roman" w:cs="Times New Roman"/>
          <w:b/>
          <w:sz w:val="28"/>
          <w:szCs w:val="28"/>
        </w:rPr>
      </w:pPr>
    </w:p>
    <w:p w:rsidR="005353B0" w:rsidRDefault="005353B0" w:rsidP="00AC65EC">
      <w:pPr>
        <w:spacing w:after="0" w:line="240" w:lineRule="auto"/>
        <w:ind w:firstLine="567"/>
        <w:contextualSpacing/>
        <w:jc w:val="both"/>
        <w:rPr>
          <w:rFonts w:ascii="Times New Roman" w:eastAsia="Calibri" w:hAnsi="Times New Roman" w:cs="Times New Roman"/>
          <w:b/>
          <w:sz w:val="28"/>
          <w:szCs w:val="28"/>
        </w:rPr>
      </w:pPr>
    </w:p>
    <w:p w:rsidR="005353B0" w:rsidRPr="00AC65EC" w:rsidRDefault="005353B0" w:rsidP="005353B0">
      <w:pPr>
        <w:spacing w:after="0" w:line="240" w:lineRule="auto"/>
        <w:ind w:firstLine="567"/>
        <w:contextualSpacing/>
        <w:jc w:val="center"/>
        <w:rPr>
          <w:rFonts w:ascii="Times New Roman" w:eastAsia="Calibri" w:hAnsi="Times New Roman" w:cs="Times New Roman"/>
          <w:b/>
          <w:sz w:val="28"/>
          <w:szCs w:val="28"/>
        </w:rPr>
      </w:pPr>
      <w:r w:rsidRPr="005353B0">
        <w:rPr>
          <w:rFonts w:ascii="Times New Roman" w:eastAsia="Calibri" w:hAnsi="Times New Roman" w:cs="Times New Roman"/>
          <w:b/>
          <w:sz w:val="28"/>
          <w:szCs w:val="28"/>
        </w:rPr>
        <w:t>Структура нарушений развития у детей, посещающих «Лекотеку»</w:t>
      </w:r>
    </w:p>
    <w:tbl>
      <w:tblPr>
        <w:tblStyle w:val="a3"/>
        <w:tblW w:w="0" w:type="auto"/>
        <w:tblInd w:w="776" w:type="dxa"/>
        <w:tblLook w:val="04A0" w:firstRow="1" w:lastRow="0" w:firstColumn="1" w:lastColumn="0" w:noHBand="0" w:noVBand="1"/>
      </w:tblPr>
      <w:tblGrid>
        <w:gridCol w:w="6095"/>
        <w:gridCol w:w="1984"/>
      </w:tblGrid>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lastRenderedPageBreak/>
              <w:t>Классификация основных видов нарушений функций человеческого организма</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Количество</w:t>
            </w:r>
          </w:p>
          <w:p w:rsidR="00AC65EC" w:rsidRPr="00AC65EC" w:rsidRDefault="00AC65EC" w:rsidP="005353B0">
            <w:pPr>
              <w:contextualSpacing/>
              <w:jc w:val="both"/>
              <w:rPr>
                <w:rFonts w:ascii="Times New Roman" w:eastAsia="Calibri" w:hAnsi="Times New Roman" w:cs="Times New Roman"/>
                <w:b/>
                <w:sz w:val="28"/>
                <w:szCs w:val="28"/>
              </w:rPr>
            </w:pPr>
            <w:r w:rsidRPr="00AC65EC">
              <w:rPr>
                <w:rFonts w:ascii="Times New Roman" w:eastAsia="Calibri" w:hAnsi="Times New Roman" w:cs="Times New Roman"/>
                <w:sz w:val="28"/>
                <w:szCs w:val="28"/>
              </w:rPr>
              <w:t>детей</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Задержка психического развития</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13</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Задержка речевого развития</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38</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Детский церебральный паралич</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2</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Порок сердца</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Нарушение слуха</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Нарушение зрения</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9</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Расстройство аутистического спектра</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2</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Умственная отсталость</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4</w:t>
            </w:r>
          </w:p>
        </w:tc>
      </w:tr>
      <w:tr w:rsidR="00AC65EC" w:rsidRPr="00AC65EC" w:rsidTr="005353B0">
        <w:tc>
          <w:tcPr>
            <w:tcW w:w="6095"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Итого</w:t>
            </w:r>
          </w:p>
        </w:tc>
        <w:tc>
          <w:tcPr>
            <w:tcW w:w="1984" w:type="dxa"/>
          </w:tcPr>
          <w:p w:rsidR="00AC65EC" w:rsidRPr="00AC65EC" w:rsidRDefault="00AC65EC" w:rsidP="005353B0">
            <w:pPr>
              <w:contextualSpacing/>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69</w:t>
            </w:r>
          </w:p>
        </w:tc>
      </w:tr>
    </w:tbl>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p>
    <w:p w:rsidR="00AC65EC" w:rsidRPr="00AC65EC" w:rsidRDefault="00AC65EC" w:rsidP="00A65906">
      <w:pPr>
        <w:spacing w:after="0" w:line="240" w:lineRule="auto"/>
        <w:ind w:firstLine="567"/>
        <w:contextualSpacing/>
        <w:jc w:val="center"/>
        <w:rPr>
          <w:rFonts w:ascii="Times New Roman" w:eastAsia="Calibri" w:hAnsi="Times New Roman" w:cs="Times New Roman"/>
          <w:b/>
          <w:sz w:val="28"/>
          <w:szCs w:val="28"/>
        </w:rPr>
      </w:pPr>
      <w:r w:rsidRPr="00AC65EC">
        <w:rPr>
          <w:rFonts w:ascii="Times New Roman" w:eastAsia="Calibri" w:hAnsi="Times New Roman" w:cs="Times New Roman"/>
          <w:b/>
          <w:sz w:val="28"/>
          <w:szCs w:val="28"/>
        </w:rPr>
        <w:t>Диагностическая работа</w:t>
      </w:r>
    </w:p>
    <w:p w:rsidR="00AC65EC" w:rsidRPr="00AC65EC" w:rsidRDefault="00AC65EC" w:rsidP="00AC65EC">
      <w:pPr>
        <w:spacing w:after="0" w:line="240" w:lineRule="auto"/>
        <w:ind w:firstLine="567"/>
        <w:contextualSpacing/>
        <w:jc w:val="both"/>
        <w:rPr>
          <w:rFonts w:ascii="Times New Roman" w:eastAsia="Calibri" w:hAnsi="Times New Roman" w:cs="Times New Roman"/>
          <w:b/>
          <w:sz w:val="28"/>
          <w:szCs w:val="28"/>
        </w:rPr>
      </w:pP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Диагностика детей является важнейшей задачей специалистов «Лекотеки» как на этапе знакомства с ребенком, так и на этапе контрольного изучения ребенка, проверки усвоения им программы. Диагностическая работа специалистов на начальном периоде была направлена на изучение уровня развития каждого ребенка, его исходных возможностей, в итоговом периоде на проверку эффективности индивидуально-ориентированной программы, на усвоение полученных навыков. Специалисты провели 82 диагностического обследования уровня развития речи детей, посещающих структурное подразделение «Лекотека».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p>
    <w:p w:rsidR="00AC65EC" w:rsidRPr="00AC65EC" w:rsidRDefault="00AC65EC" w:rsidP="00A65906">
      <w:pPr>
        <w:spacing w:after="0" w:line="240" w:lineRule="auto"/>
        <w:ind w:firstLine="567"/>
        <w:jc w:val="center"/>
        <w:rPr>
          <w:rFonts w:ascii="Times New Roman" w:eastAsia="Calibri" w:hAnsi="Times New Roman" w:cs="Times New Roman"/>
          <w:b/>
          <w:sz w:val="28"/>
          <w:szCs w:val="28"/>
        </w:rPr>
      </w:pPr>
      <w:r w:rsidRPr="00AC65EC">
        <w:rPr>
          <w:rFonts w:ascii="Times New Roman" w:eastAsia="Calibri" w:hAnsi="Times New Roman" w:cs="Times New Roman"/>
          <w:b/>
          <w:sz w:val="28"/>
          <w:szCs w:val="28"/>
        </w:rPr>
        <w:t>Логокоррекционная и консультативная помощь.</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течение 2022 года специалисты структурного подразделения «Лекотека» оказали логокоррекционную помощь и поддержку 16 (шестнадцати) семьям, воспитывающим детей с ограниченными возможностями здоровья.</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Логокоррекционная работа проводилась регулярно, ежедневно в форме индивидуальных занятий, игровых сеансов, консультаций в соответствии с расписанием и графиком работы логопедов. Проведено 374 индивидуальных занятия по программам Лекотеки. Проведено 240 консультаций для родителей по запросу.</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Для семей, посещающих «Лекотеку», специалистами были подготовлены и проведены:</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консультации для родителей (веб-студия) «Семья и ребенок – инвалид», «Ребенок с ОВЗ», «Приемы развития моторики у ребенка».</w:t>
      </w:r>
    </w:p>
    <w:p w:rsidR="00AC65EC" w:rsidRPr="00AC65EC" w:rsidRDefault="00AC65EC" w:rsidP="00AC65EC">
      <w:pPr>
        <w:spacing w:after="0" w:line="240" w:lineRule="auto"/>
        <w:ind w:firstLine="567"/>
        <w:jc w:val="both"/>
        <w:rPr>
          <w:rFonts w:ascii="Times New Roman" w:eastAsia="Calibri" w:hAnsi="Times New Roman" w:cs="Times New Roman"/>
          <w:b/>
          <w:sz w:val="28"/>
          <w:szCs w:val="28"/>
        </w:rPr>
      </w:pPr>
    </w:p>
    <w:p w:rsidR="00AC65EC" w:rsidRPr="00AC65EC" w:rsidRDefault="00AC65EC" w:rsidP="00A65906">
      <w:pPr>
        <w:spacing w:after="0" w:line="240" w:lineRule="auto"/>
        <w:ind w:firstLine="567"/>
        <w:jc w:val="center"/>
        <w:rPr>
          <w:rFonts w:ascii="Times New Roman" w:eastAsia="Calibri" w:hAnsi="Times New Roman" w:cs="Times New Roman"/>
          <w:b/>
          <w:sz w:val="28"/>
          <w:szCs w:val="28"/>
        </w:rPr>
      </w:pPr>
      <w:r w:rsidRPr="00AC65EC">
        <w:rPr>
          <w:rFonts w:ascii="Times New Roman" w:eastAsia="Calibri" w:hAnsi="Times New Roman" w:cs="Times New Roman"/>
          <w:b/>
          <w:sz w:val="28"/>
          <w:szCs w:val="28"/>
        </w:rPr>
        <w:t>Повышение профессиональной компетенции и самообразование сотрудников Лекотеки.</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течение 2022 года сотрудники Лекотеки занимались самообразованием, повышали квалификацию:</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расширяли педагогические знания с целью совершенствования методов оказания помощи семьям с детьми с ОВЗ;</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углубляли знания в области своего направления;</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lastRenderedPageBreak/>
        <w:t>- изучали методическую литературу для сотрудников Лекотеки;</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 изучали опыт других специалистов по выбранной теме самообразования.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За отчетный период специалисты структурного подразделения посещали методические объединения на базе ГУСО ЦПППН «Доверие» г. Чита (он-лайн площадка).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Повышение квалификации в центре онлайн-обучения Всероссийского форума «Педагоги России: инновации в образовании».</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Участие в конкурсе профессионального мастерства «От призвания к признанию».</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Участие в Международной научно-практической конференции «Развитие системы комплексной реабилитации лиц с ограниченными возможностями: региональный аспект».</w:t>
      </w:r>
    </w:p>
    <w:p w:rsidR="00AC65EC" w:rsidRPr="00AC65EC" w:rsidRDefault="00AC65EC" w:rsidP="00AC65EC">
      <w:pPr>
        <w:spacing w:after="0" w:line="240" w:lineRule="auto"/>
        <w:ind w:firstLine="567"/>
        <w:jc w:val="both"/>
        <w:rPr>
          <w:rFonts w:ascii="Times New Roman" w:eastAsia="Calibri" w:hAnsi="Times New Roman" w:cs="Times New Roman"/>
          <w:b/>
          <w:sz w:val="28"/>
          <w:szCs w:val="28"/>
        </w:rPr>
      </w:pPr>
    </w:p>
    <w:p w:rsidR="00AC65EC" w:rsidRPr="00AC65EC" w:rsidRDefault="00AC65EC" w:rsidP="00A65906">
      <w:pPr>
        <w:spacing w:after="0" w:line="240" w:lineRule="auto"/>
        <w:ind w:firstLine="567"/>
        <w:jc w:val="center"/>
        <w:rPr>
          <w:rFonts w:ascii="Times New Roman" w:eastAsia="Calibri" w:hAnsi="Times New Roman" w:cs="Times New Roman"/>
          <w:b/>
          <w:sz w:val="28"/>
          <w:szCs w:val="28"/>
        </w:rPr>
      </w:pPr>
      <w:r w:rsidRPr="00AC65EC">
        <w:rPr>
          <w:rFonts w:ascii="Times New Roman" w:eastAsia="Calibri" w:hAnsi="Times New Roman" w:cs="Times New Roman"/>
          <w:b/>
          <w:sz w:val="28"/>
          <w:szCs w:val="28"/>
        </w:rPr>
        <w:t>Задачи на 202</w:t>
      </w:r>
      <w:r w:rsidR="00A65906">
        <w:rPr>
          <w:rFonts w:ascii="Times New Roman" w:eastAsia="Calibri" w:hAnsi="Times New Roman" w:cs="Times New Roman"/>
          <w:b/>
          <w:sz w:val="28"/>
          <w:szCs w:val="28"/>
        </w:rPr>
        <w:t>3</w:t>
      </w:r>
      <w:r w:rsidRPr="00AC65EC">
        <w:rPr>
          <w:rFonts w:ascii="Times New Roman" w:eastAsia="Calibri" w:hAnsi="Times New Roman" w:cs="Times New Roman"/>
          <w:b/>
          <w:sz w:val="28"/>
          <w:szCs w:val="28"/>
        </w:rPr>
        <w:t xml:space="preserve"> год</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В следующем  году будет предложена работа по развитию и социализации, интеграции детей с ограниченными возможностями здоровья в обществе, по психолого-педагогической помощи и поддержке семей, воспитывающих детей с ОВЗ. </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Планируется расширять применение методик, рекомендованных для различных категорий детей с ОВЗ. Также остается задача повышения профессиональной компетентности педагогов структурного подразделения «Лекотека».</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перспективное планирование 202</w:t>
      </w:r>
      <w:r w:rsidR="00A65906">
        <w:rPr>
          <w:rFonts w:ascii="Times New Roman" w:eastAsia="Calibri" w:hAnsi="Times New Roman" w:cs="Times New Roman"/>
          <w:sz w:val="28"/>
          <w:szCs w:val="28"/>
        </w:rPr>
        <w:t>3</w:t>
      </w:r>
      <w:r w:rsidRPr="00AC65EC">
        <w:rPr>
          <w:rFonts w:ascii="Times New Roman" w:eastAsia="Calibri" w:hAnsi="Times New Roman" w:cs="Times New Roman"/>
          <w:sz w:val="28"/>
          <w:szCs w:val="28"/>
        </w:rPr>
        <w:t xml:space="preserve"> года внесены задачи по оказанию психолого-педагогической, социально-педагогической и логокоррекционной  помощи в поддержке родителей и других членов семей, имеющих детей с нарушениями развития. Особое внимание будет уделяться применению навыков, полученных на коррекционных занятиях и игровых сеансах в ситуациях, способствующих социализации и интеграции детей с ограниченными возможностями здоровья.</w:t>
      </w: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Планируется обновлять и более эффективно использовать игровое и развивающее оборудование, пособия и игры для развития мышления, речи, внимания, сенсомоторных навыков, формирования представления об окружающем мире.</w:t>
      </w:r>
    </w:p>
    <w:p w:rsidR="00713A19" w:rsidRPr="00AC65EC" w:rsidRDefault="00713A19" w:rsidP="00AC65EC">
      <w:pPr>
        <w:spacing w:after="0" w:line="240" w:lineRule="auto"/>
        <w:ind w:firstLine="567"/>
        <w:jc w:val="both"/>
        <w:rPr>
          <w:rFonts w:ascii="Times New Roman" w:hAnsi="Times New Roman" w:cs="Times New Roman"/>
          <w:b/>
          <w:sz w:val="28"/>
          <w:szCs w:val="28"/>
        </w:rPr>
      </w:pPr>
    </w:p>
    <w:p w:rsidR="00275137" w:rsidRDefault="001A744D" w:rsidP="00A65906">
      <w:pPr>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Отдел кадров</w:t>
      </w:r>
    </w:p>
    <w:p w:rsidR="00A65906" w:rsidRPr="00AC65EC" w:rsidRDefault="00A65906" w:rsidP="00A65906">
      <w:pPr>
        <w:spacing w:after="0" w:line="240" w:lineRule="auto"/>
        <w:ind w:firstLine="567"/>
        <w:jc w:val="center"/>
        <w:rPr>
          <w:rFonts w:ascii="Times New Roman" w:hAnsi="Times New Roman" w:cs="Times New Roman"/>
          <w:b/>
          <w:sz w:val="28"/>
          <w:szCs w:val="28"/>
        </w:rPr>
      </w:pPr>
    </w:p>
    <w:p w:rsidR="00AC65EC" w:rsidRPr="00AC65EC" w:rsidRDefault="00AC65EC" w:rsidP="00AC65EC">
      <w:pPr>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2022 г. отделом кадров была проведена следующая работа:</w:t>
      </w:r>
    </w:p>
    <w:p w:rsidR="00AC65EC" w:rsidRPr="00AC65EC" w:rsidRDefault="00A65906" w:rsidP="00A65906">
      <w:pPr>
        <w:numPr>
          <w:ilvl w:val="0"/>
          <w:numId w:val="16"/>
        </w:numPr>
        <w:tabs>
          <w:tab w:val="clear" w:pos="1070"/>
          <w:tab w:val="num" w:pos="720"/>
          <w:tab w:val="left" w:pos="851"/>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Принято 68 </w:t>
      </w:r>
      <w:r w:rsidR="00AC65EC" w:rsidRPr="00AC65EC">
        <w:rPr>
          <w:rFonts w:ascii="Times New Roman" w:eastAsia="Calibri" w:hAnsi="Times New Roman" w:cs="Times New Roman"/>
          <w:sz w:val="28"/>
          <w:szCs w:val="28"/>
        </w:rPr>
        <w:t xml:space="preserve">человек (по основной деятельности-46  и по срочному договору-22). На всех принятых работников заведено личное дело, в котором хранятся: приказ о приеме, трудовой договор, документы об образовании, прохождении курсов повышения квалификации, справка об отсутствии судимости, соглашение о неразглашении конфедициальной информации, согласие на обработку персональных данных, дополнительные соглашения. </w:t>
      </w:r>
    </w:p>
    <w:p w:rsidR="00AC65EC" w:rsidRPr="00AC65EC" w:rsidRDefault="00AC65EC" w:rsidP="00A65906">
      <w:pPr>
        <w:numPr>
          <w:ilvl w:val="0"/>
          <w:numId w:val="16"/>
        </w:numPr>
        <w:tabs>
          <w:tab w:val="clear" w:pos="107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Уволено 61 человека (по основной деятельности) и 19 человек-по срочному договору. Уволены работники или по собственному желанию, или по </w:t>
      </w:r>
      <w:r w:rsidRPr="00AC65EC">
        <w:rPr>
          <w:rFonts w:ascii="Times New Roman" w:eastAsia="Calibri" w:hAnsi="Times New Roman" w:cs="Times New Roman"/>
          <w:sz w:val="28"/>
          <w:szCs w:val="28"/>
        </w:rPr>
        <w:lastRenderedPageBreak/>
        <w:t xml:space="preserve">окончанию срока действия срочного трудового договора. При увольнении работники получают трудовые книжки, справки 2 НДФЛ и форму 182 Н. </w:t>
      </w:r>
    </w:p>
    <w:p w:rsidR="00AC65EC" w:rsidRPr="00AC65EC" w:rsidRDefault="00AC65EC" w:rsidP="00A65906">
      <w:pPr>
        <w:numPr>
          <w:ilvl w:val="0"/>
          <w:numId w:val="16"/>
        </w:numPr>
        <w:tabs>
          <w:tab w:val="clear" w:pos="107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Все данные уволенных и принятых работников отправлены в ПФР по программе «СЗВ-ТД» (электронные трудовые книжки). </w:t>
      </w:r>
    </w:p>
    <w:p w:rsidR="00AC65EC" w:rsidRPr="00AC65EC" w:rsidRDefault="00AC65EC" w:rsidP="00A65906">
      <w:pPr>
        <w:numPr>
          <w:ilvl w:val="0"/>
          <w:numId w:val="16"/>
        </w:numPr>
        <w:tabs>
          <w:tab w:val="clear" w:pos="107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Все работники, находящиеся в отпусках по уходу за ребенком, оформлены приказами согласно правилам.</w:t>
      </w:r>
    </w:p>
    <w:p w:rsidR="00AC65EC" w:rsidRPr="00AC65EC" w:rsidRDefault="00AC65EC" w:rsidP="00A65906">
      <w:pPr>
        <w:numPr>
          <w:ilvl w:val="0"/>
          <w:numId w:val="16"/>
        </w:numPr>
        <w:tabs>
          <w:tab w:val="clear" w:pos="1070"/>
          <w:tab w:val="num" w:pos="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Ежемесячно предоставляем  информацию в Министерство труда и  социальной защиты населения Забайкальского края, Центр занятости населения о наличии вакантных должностей, а так же о наличии квотируемых мест для инвалидов. Основной штат воспитателей и младших воспитателей заполнен: воспитателей-74%, младших воспитателей-100%).   Учреждение нуждается в воспитателях, плотнике, уборщике служебных помещений, педагоге-психологе, логопеде.</w:t>
      </w:r>
    </w:p>
    <w:p w:rsidR="00AC65EC" w:rsidRPr="00AC65EC" w:rsidRDefault="00AC65EC" w:rsidP="00A65906">
      <w:pPr>
        <w:numPr>
          <w:ilvl w:val="0"/>
          <w:numId w:val="16"/>
        </w:numPr>
        <w:tabs>
          <w:tab w:val="clear" w:pos="1070"/>
          <w:tab w:val="num" w:pos="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мае 2022 года проведена расстановка кадров к работе в летнем оздоровительно-трудовом лагере «Ласточка», созданы приказы о работе лагеря.</w:t>
      </w:r>
    </w:p>
    <w:p w:rsidR="00AC65EC" w:rsidRPr="00AC65EC" w:rsidRDefault="00AC65EC" w:rsidP="00A65906">
      <w:pPr>
        <w:numPr>
          <w:ilvl w:val="0"/>
          <w:numId w:val="16"/>
        </w:numPr>
        <w:tabs>
          <w:tab w:val="clear" w:pos="1070"/>
          <w:tab w:val="num" w:pos="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За 2022 год в базу данных введено 183 листка нетрудоспособности, что на 22 меньше, чем в 2021 году.</w:t>
      </w:r>
    </w:p>
    <w:p w:rsidR="00AC65EC" w:rsidRPr="00AC65EC" w:rsidRDefault="00AC65EC" w:rsidP="00A65906">
      <w:pPr>
        <w:numPr>
          <w:ilvl w:val="0"/>
          <w:numId w:val="16"/>
        </w:numPr>
        <w:tabs>
          <w:tab w:val="clear" w:pos="1070"/>
          <w:tab w:val="num" w:pos="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Подготовлены документы по награждению работников учреждения Почетными грамотами Министерства труда и социальной защиты населения Забайкальского края-2 человека , Благодарственным письмом Законодательного собрания Забайкальского края-2 человека, Благодарственным письмом Ассоциации социальных работников-1 человек, на Доску почета Черновского района занесен 1 человек.</w:t>
      </w:r>
    </w:p>
    <w:p w:rsidR="00AC65EC" w:rsidRPr="00AC65EC" w:rsidRDefault="00AC65EC" w:rsidP="00A65906">
      <w:pPr>
        <w:numPr>
          <w:ilvl w:val="0"/>
          <w:numId w:val="16"/>
        </w:numPr>
        <w:tabs>
          <w:tab w:val="clear" w:pos="1070"/>
          <w:tab w:val="num" w:pos="0"/>
          <w:tab w:val="num" w:pos="720"/>
          <w:tab w:val="left" w:pos="851"/>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В ноябре 2022 г. сдан отчет о ведении воинского учета и бронирования в Министерство труда и социальной защиты населения Забайкальского края. </w:t>
      </w:r>
    </w:p>
    <w:p w:rsidR="00AC65EC" w:rsidRPr="00AC65EC" w:rsidRDefault="00AC65EC" w:rsidP="00A65906">
      <w:pPr>
        <w:numPr>
          <w:ilvl w:val="0"/>
          <w:numId w:val="16"/>
        </w:numPr>
        <w:tabs>
          <w:tab w:val="clear" w:pos="1070"/>
          <w:tab w:val="num" w:pos="0"/>
          <w:tab w:val="num" w:pos="851"/>
          <w:tab w:val="left" w:pos="993"/>
        </w:tabs>
        <w:spacing w:after="0" w:line="240" w:lineRule="auto"/>
        <w:ind w:left="0"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Ежеквартально предоставлены отчёты за 2022 год:</w:t>
      </w:r>
    </w:p>
    <w:p w:rsidR="00AC65EC" w:rsidRPr="00AC65EC" w:rsidRDefault="00AC65EC" w:rsidP="00A65906">
      <w:pPr>
        <w:tabs>
          <w:tab w:val="left" w:pos="851"/>
        </w:tabs>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xml:space="preserve">- Анализ кадрового обеспечения; </w:t>
      </w:r>
    </w:p>
    <w:p w:rsidR="00AC65EC" w:rsidRPr="00AC65EC" w:rsidRDefault="00AC65EC" w:rsidP="00A65906">
      <w:pPr>
        <w:tabs>
          <w:tab w:val="left" w:pos="851"/>
        </w:tabs>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 Форма П4-НЗ (статистика).</w:t>
      </w:r>
    </w:p>
    <w:p w:rsidR="00AC65EC" w:rsidRPr="00AC65EC" w:rsidRDefault="00AC65EC" w:rsidP="00A65906">
      <w:pPr>
        <w:tabs>
          <w:tab w:val="left" w:pos="851"/>
        </w:tabs>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В конце года предоставлен отчет о численном составе работников учреждения (форма 1К).</w:t>
      </w:r>
    </w:p>
    <w:p w:rsidR="00AC65EC" w:rsidRPr="00AC65EC" w:rsidRDefault="00AC65EC" w:rsidP="00A65906">
      <w:pPr>
        <w:tabs>
          <w:tab w:val="left" w:pos="851"/>
        </w:tabs>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15 декабря 2022 года утвержден график отпусков работников на 2023 год.</w:t>
      </w:r>
    </w:p>
    <w:p w:rsidR="00AC65EC" w:rsidRPr="00AC65EC" w:rsidRDefault="00AC65EC" w:rsidP="00A65906">
      <w:pPr>
        <w:tabs>
          <w:tab w:val="left" w:pos="851"/>
        </w:tabs>
        <w:spacing w:after="0" w:line="240" w:lineRule="auto"/>
        <w:ind w:firstLine="567"/>
        <w:jc w:val="both"/>
        <w:rPr>
          <w:rFonts w:ascii="Times New Roman" w:eastAsia="Calibri" w:hAnsi="Times New Roman" w:cs="Times New Roman"/>
          <w:sz w:val="28"/>
          <w:szCs w:val="28"/>
        </w:rPr>
      </w:pPr>
      <w:r w:rsidRPr="00AC65EC">
        <w:rPr>
          <w:rFonts w:ascii="Times New Roman" w:eastAsia="Calibri" w:hAnsi="Times New Roman" w:cs="Times New Roman"/>
          <w:sz w:val="28"/>
          <w:szCs w:val="28"/>
        </w:rPr>
        <w:t>15 декабря 2022 года утвержден годовой план работы отдела кадров на 2023 год.</w:t>
      </w:r>
    </w:p>
    <w:p w:rsidR="00AC65EC" w:rsidRPr="00AC65EC" w:rsidRDefault="00A65906" w:rsidP="00A65906">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AC65EC" w:rsidRPr="00AC65EC">
        <w:rPr>
          <w:rFonts w:ascii="Times New Roman" w:eastAsia="Calibri" w:hAnsi="Times New Roman" w:cs="Times New Roman"/>
          <w:sz w:val="28"/>
          <w:szCs w:val="28"/>
        </w:rPr>
        <w:t xml:space="preserve">здано приказов по основной деятельности-225, по личному составу-304, по отпускам-388, по командировкам-25. </w:t>
      </w:r>
    </w:p>
    <w:p w:rsidR="00743813" w:rsidRPr="00AC65EC" w:rsidRDefault="00743813" w:rsidP="00AC65EC">
      <w:pPr>
        <w:spacing w:after="0" w:line="240" w:lineRule="auto"/>
        <w:ind w:firstLine="567"/>
        <w:jc w:val="both"/>
        <w:rPr>
          <w:rFonts w:ascii="Times New Roman" w:hAnsi="Times New Roman" w:cs="Times New Roman"/>
          <w:b/>
          <w:sz w:val="28"/>
          <w:szCs w:val="28"/>
        </w:rPr>
      </w:pPr>
    </w:p>
    <w:p w:rsidR="00743813" w:rsidRPr="00AC65EC" w:rsidRDefault="00743813" w:rsidP="00A65906">
      <w:pPr>
        <w:spacing w:after="0" w:line="240" w:lineRule="auto"/>
        <w:ind w:firstLine="567"/>
        <w:jc w:val="center"/>
        <w:rPr>
          <w:rFonts w:ascii="Times New Roman" w:hAnsi="Times New Roman" w:cs="Times New Roman"/>
          <w:b/>
          <w:sz w:val="28"/>
          <w:szCs w:val="28"/>
        </w:rPr>
      </w:pPr>
      <w:r w:rsidRPr="00AC65EC">
        <w:rPr>
          <w:rFonts w:ascii="Times New Roman" w:hAnsi="Times New Roman" w:cs="Times New Roman"/>
          <w:b/>
          <w:sz w:val="28"/>
          <w:szCs w:val="28"/>
        </w:rPr>
        <w:t>Юрисконсульт</w:t>
      </w:r>
    </w:p>
    <w:p w:rsidR="00743813" w:rsidRPr="00AC65EC" w:rsidRDefault="00743813" w:rsidP="00AC65EC">
      <w:pPr>
        <w:spacing w:after="0" w:line="240" w:lineRule="auto"/>
        <w:ind w:firstLine="567"/>
        <w:jc w:val="both"/>
        <w:rPr>
          <w:rFonts w:ascii="Times New Roman" w:hAnsi="Times New Roman" w:cs="Times New Roman"/>
          <w:sz w:val="28"/>
          <w:szCs w:val="28"/>
        </w:rPr>
      </w:pP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 Проведена правовая экспертиза проектов распоряжений, приказов, инструкций, положений,  и других  актов  правового характера, подготовляемых  в ГБСУ СО СРЦ «Надежда».</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2.  Внесены изменения в соглашение  об условиях  пользования  участком недр  к  лицензии  об условиях  пользования участком недр.</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3. Ежемесячно  предоставлены отчеты  за 2022 г:</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lastRenderedPageBreak/>
        <w:t>- о исполнении плана  мероприятий  по устранению  нарушений  организации, учета, управления и   распоряжения  недвижимым имуществом, выявленных  в ходе  проведения  контрольного мероприятия КСП.</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4. Подготовка проекта  коллективного договора на 2023-2025 г.г., уведомительная регистрация.</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5. Подготовлена новая редакция устава учреждения, регистрация в налоговой.</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6. Претензионная работа.</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7. Разработаны проекты договоров  на поставку  и реализацию  воды, оказание благотворительной помощи.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8. Проведена  правовая  экспертиза  договоров заключенных с  контрагентами, осуществление контроля  над своевременностью  исполнения  условий договора и подписания  необходимой  документации.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9. Разрабатывались  материалы  о привлечении работников  к дисциплинарной  ответственности.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xml:space="preserve">10. Подготовлено 103 писем, за учетный период, в органы  исполнительной  власти,  надзорные органы, учреждения,  организации, в том числе: обращения, уведомления требования,  ходатайства, пояснения,  отзывы. </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xml:space="preserve">11. Подготовка искового заявления для участия в судебном разбирательстве. </w:t>
      </w:r>
    </w:p>
    <w:p w:rsidR="00A275A2" w:rsidRPr="00AC65EC" w:rsidRDefault="00A275A2" w:rsidP="00AC65EC">
      <w:pPr>
        <w:spacing w:after="0" w:line="240" w:lineRule="auto"/>
        <w:ind w:firstLine="567"/>
        <w:jc w:val="both"/>
        <w:rPr>
          <w:rFonts w:ascii="Times New Roman" w:hAnsi="Times New Roman" w:cs="Times New Roman"/>
          <w:sz w:val="28"/>
          <w:szCs w:val="28"/>
        </w:rPr>
      </w:pPr>
    </w:p>
    <w:p w:rsidR="00401FB0" w:rsidRPr="00AC65EC" w:rsidRDefault="00401FB0" w:rsidP="00A65906">
      <w:pPr>
        <w:spacing w:after="0" w:line="240" w:lineRule="auto"/>
        <w:ind w:firstLine="567"/>
        <w:jc w:val="center"/>
        <w:rPr>
          <w:rFonts w:ascii="Times New Roman" w:hAnsi="Times New Roman" w:cs="Times New Roman"/>
          <w:b/>
          <w:sz w:val="28"/>
          <w:szCs w:val="28"/>
        </w:rPr>
      </w:pPr>
      <w:bookmarkStart w:id="0" w:name="_GoBack"/>
      <w:bookmarkEnd w:id="0"/>
      <w:r w:rsidRPr="00AC65EC">
        <w:rPr>
          <w:rFonts w:ascii="Times New Roman" w:hAnsi="Times New Roman" w:cs="Times New Roman"/>
          <w:b/>
          <w:sz w:val="28"/>
          <w:szCs w:val="28"/>
        </w:rPr>
        <w:t>Специалист по охране труда</w:t>
      </w:r>
    </w:p>
    <w:p w:rsidR="00401FB0" w:rsidRPr="00AC65EC" w:rsidRDefault="00401FB0" w:rsidP="00AC65EC">
      <w:pPr>
        <w:spacing w:after="0" w:line="240" w:lineRule="auto"/>
        <w:ind w:firstLine="567"/>
        <w:jc w:val="both"/>
        <w:rPr>
          <w:rFonts w:ascii="Times New Roman" w:hAnsi="Times New Roman" w:cs="Times New Roman"/>
          <w:b/>
          <w:sz w:val="28"/>
          <w:szCs w:val="28"/>
        </w:rPr>
      </w:pP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Проведено 150 инструктажей для работников (вводный,  первичный,  на рабочем месте,  повторный, внеплановый, целевой) – по ТБ, антитеррористической безопасности, по правилам противопожарной безопасности, электробезопасности.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2. Обновление  инструкций  по охране труда , пожарной безопасности, ГО и ЧС, антитеррористической безопасности.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3. Обновление пакета документов  локальных  актов  и документации по охране труда, ГО и ЧС,  пожарной безопасности и антитеррористической безопасности.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4. Регулярное проведение  обследования территории, кабинетов, комнат и подсобных помещений здания, на предмет пожарной и антитеррористической безопасности.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xml:space="preserve">5. Регулярный контроль за наличием в исправном состояние первичных средств огнетушения и ГДЗК-У.  </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xml:space="preserve">6. Регулярный контроль за исправностью  системы видеонаблюдения. </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7. Обеспечение  соблюдения  правил  пожарной безопасности  при проведении  новогодних праздников и  других   массовых  мероприятий.</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8. Регулярная поверка  действий  работников  в случае  чрезвычайных ситуаций.</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9. Проведена оценка профессиональных рисков.</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10. Поведена  проверка знаний   требований  охраны  труда  работников ГУСО «Надежда».</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11. Приобретены  аптечки для оказания первой.</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lastRenderedPageBreak/>
        <w:t xml:space="preserve">12. Получено финансировании  ФСС  в рамках оказания финансирования  предупредительных мер  по сокращению  производственного травматизма. </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xml:space="preserve">13. Подготовка  ЛОТЛ «Ласточка»  к летнему  оздоровлению  детей. </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14.  Разработан паспорт  территории организации отдыха детей и их оздоровления, подверженной  угрозе  лесных пожаров (ЛОТЛ «Ласточка»).</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15. Регулярно  проверялись эвакуационные выходы, наружное освещение, в том числе  уличное.</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16.  В помещениях  и на территории  ГБСУ СО СРЦ «Надежда»  запрещено курение,  использование  электронагревательных приборов , не предусмотренных  для деятельности  учреждения.</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17. Постоянно проводится  проверка  средств  пожаротушения:</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пожарные гидранты  с перемоткой  рукава на новую складку;</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испытание и перезарядка огнетушителей;</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18. В течение  текущего года  регулярно  производилось техническое обслуживание и ремонт системы  автоматической пожарной сигнализации.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xml:space="preserve">19. В  учреждение осуществляется постоянный контроль и соблюдение  пожарной безопасности: </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-соблюдение противопожарного режима;</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соблюдение правил  пожарной безопасности  при проведении  массовых мероприятий;</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содержание  здания,  помещений ГБСУ СО СРЦ «Надежда»  и путей  эвакуации;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xml:space="preserve">- содержание  сетей  противопожарного водоснабжения; </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учет  за  использованием  первичных  средств  пожаротушения в ГБСУ СО СРЦ «Надежда»</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содержания пожарной сигнализации;</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 запрещение  сжигания мусора, сухой травы  и опавших  листьев  на территории  учреждения.</w:t>
      </w:r>
    </w:p>
    <w:p w:rsidR="00AC65EC" w:rsidRPr="00AC65EC" w:rsidRDefault="00AC65EC" w:rsidP="00AC65EC">
      <w:pPr>
        <w:spacing w:after="0" w:line="240" w:lineRule="auto"/>
        <w:ind w:firstLine="567"/>
        <w:jc w:val="both"/>
        <w:rPr>
          <w:rFonts w:ascii="Times New Roman" w:hAnsi="Times New Roman" w:cs="Times New Roman"/>
          <w:sz w:val="28"/>
          <w:szCs w:val="28"/>
        </w:rPr>
      </w:pPr>
      <w:r w:rsidRPr="00AC65EC">
        <w:rPr>
          <w:rFonts w:ascii="Times New Roman" w:hAnsi="Times New Roman" w:cs="Times New Roman"/>
          <w:sz w:val="28"/>
          <w:szCs w:val="28"/>
        </w:rPr>
        <w:t>20. Предоставление необходимой информации, ответов, отчетов, в рамках запросов от исполнительных и надзорных органов власти, контролирующих вопросы обеспечения пожарной  и антитеррористической безопасности.</w:t>
      </w:r>
    </w:p>
    <w:p w:rsidR="00401FB0" w:rsidRPr="00AC65EC" w:rsidRDefault="00401FB0" w:rsidP="00AC65EC">
      <w:pPr>
        <w:spacing w:after="0" w:line="240" w:lineRule="auto"/>
        <w:ind w:firstLine="567"/>
        <w:jc w:val="both"/>
        <w:rPr>
          <w:rFonts w:ascii="Times New Roman" w:hAnsi="Times New Roman" w:cs="Times New Roman"/>
          <w:sz w:val="28"/>
          <w:szCs w:val="28"/>
        </w:rPr>
      </w:pPr>
    </w:p>
    <w:sectPr w:rsidR="00401FB0" w:rsidRPr="00AC65EC" w:rsidSect="007459B9">
      <w:footerReference w:type="default" r:id="rId7"/>
      <w:pgSz w:w="11906" w:h="16838"/>
      <w:pgMar w:top="567"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CF" w:rsidRDefault="006444CF" w:rsidP="00544D70">
      <w:pPr>
        <w:spacing w:after="0" w:line="240" w:lineRule="auto"/>
      </w:pPr>
      <w:r>
        <w:separator/>
      </w:r>
    </w:p>
  </w:endnote>
  <w:endnote w:type="continuationSeparator" w:id="0">
    <w:p w:rsidR="006444CF" w:rsidRDefault="006444CF" w:rsidP="0054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651906"/>
      <w:docPartObj>
        <w:docPartGallery w:val="Page Numbers (Bottom of Page)"/>
        <w:docPartUnique/>
      </w:docPartObj>
    </w:sdtPr>
    <w:sdtContent>
      <w:p w:rsidR="00AC65EC" w:rsidRDefault="00AC65EC">
        <w:pPr>
          <w:pStyle w:val="a6"/>
          <w:jc w:val="center"/>
        </w:pPr>
        <w:r>
          <w:fldChar w:fldCharType="begin"/>
        </w:r>
        <w:r>
          <w:instrText xml:space="preserve"> PAGE   \* MERGEFORMAT </w:instrText>
        </w:r>
        <w:r>
          <w:fldChar w:fldCharType="separate"/>
        </w:r>
        <w:r w:rsidR="00A65906">
          <w:rPr>
            <w:noProof/>
          </w:rPr>
          <w:t>28</w:t>
        </w:r>
        <w:r>
          <w:rPr>
            <w:noProof/>
          </w:rPr>
          <w:fldChar w:fldCharType="end"/>
        </w:r>
      </w:p>
    </w:sdtContent>
  </w:sdt>
  <w:p w:rsidR="00AC65EC" w:rsidRDefault="00AC65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CF" w:rsidRDefault="006444CF" w:rsidP="00544D70">
      <w:pPr>
        <w:spacing w:after="0" w:line="240" w:lineRule="auto"/>
      </w:pPr>
      <w:r>
        <w:separator/>
      </w:r>
    </w:p>
  </w:footnote>
  <w:footnote w:type="continuationSeparator" w:id="0">
    <w:p w:rsidR="006444CF" w:rsidRDefault="006444CF" w:rsidP="00544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A0"/>
    <w:multiLevelType w:val="hybridMultilevel"/>
    <w:tmpl w:val="5CB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53253"/>
    <w:multiLevelType w:val="hybridMultilevel"/>
    <w:tmpl w:val="93887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A164C"/>
    <w:multiLevelType w:val="hybridMultilevel"/>
    <w:tmpl w:val="173C9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D1C02"/>
    <w:multiLevelType w:val="hybridMultilevel"/>
    <w:tmpl w:val="1BC8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42631"/>
    <w:multiLevelType w:val="hybridMultilevel"/>
    <w:tmpl w:val="C3BA5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21017"/>
    <w:multiLevelType w:val="hybridMultilevel"/>
    <w:tmpl w:val="43346C4C"/>
    <w:lvl w:ilvl="0" w:tplc="C868F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711979"/>
    <w:multiLevelType w:val="hybridMultilevel"/>
    <w:tmpl w:val="F8D83EBE"/>
    <w:lvl w:ilvl="0" w:tplc="87BEF430">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351524"/>
    <w:multiLevelType w:val="hybridMultilevel"/>
    <w:tmpl w:val="9B06A340"/>
    <w:lvl w:ilvl="0" w:tplc="AAD64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46569D"/>
    <w:multiLevelType w:val="hybridMultilevel"/>
    <w:tmpl w:val="CF489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7559"/>
    <w:multiLevelType w:val="hybridMultilevel"/>
    <w:tmpl w:val="A1ACF3EA"/>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642ED6"/>
    <w:multiLevelType w:val="hybridMultilevel"/>
    <w:tmpl w:val="121E5C00"/>
    <w:lvl w:ilvl="0" w:tplc="E202FF10">
      <w:start w:val="1"/>
      <w:numFmt w:val="decimal"/>
      <w:lvlText w:val="%1."/>
      <w:lvlJc w:val="left"/>
      <w:pPr>
        <w:tabs>
          <w:tab w:val="num" w:pos="720"/>
        </w:tabs>
        <w:ind w:left="720" w:hanging="360"/>
      </w:pPr>
      <w:rPr>
        <w:rFonts w:ascii="Times New Roman" w:eastAsia="Times New Roman" w:hAnsi="Times New Roman" w:cs="Times New Roman"/>
      </w:rPr>
    </w:lvl>
    <w:lvl w:ilvl="1" w:tplc="5ADAE0D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4A62CD8"/>
    <w:multiLevelType w:val="hybridMultilevel"/>
    <w:tmpl w:val="06649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27540"/>
    <w:multiLevelType w:val="hybridMultilevel"/>
    <w:tmpl w:val="BF8E4CE2"/>
    <w:lvl w:ilvl="0" w:tplc="022808D2">
      <w:start w:val="1"/>
      <w:numFmt w:val="bullet"/>
      <w:lvlText w:val="-"/>
      <w:lvlJc w:val="left"/>
      <w:pPr>
        <w:tabs>
          <w:tab w:val="num" w:pos="795"/>
        </w:tabs>
        <w:ind w:left="7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5232F69"/>
    <w:multiLevelType w:val="hybridMultilevel"/>
    <w:tmpl w:val="70DE8AA2"/>
    <w:lvl w:ilvl="0" w:tplc="D07231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580F41"/>
    <w:multiLevelType w:val="hybridMultilevel"/>
    <w:tmpl w:val="B5586434"/>
    <w:lvl w:ilvl="0" w:tplc="E33880CC">
      <w:start w:val="1"/>
      <w:numFmt w:val="decimal"/>
      <w:lvlText w:val="%1."/>
      <w:lvlJc w:val="left"/>
      <w:pPr>
        <w:ind w:left="380" w:hanging="2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5" w15:restartNumberingAfterBreak="0">
    <w:nsid w:val="3A8D5FD4"/>
    <w:multiLevelType w:val="hybridMultilevel"/>
    <w:tmpl w:val="41A25A24"/>
    <w:lvl w:ilvl="0" w:tplc="022808D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BB53C3A"/>
    <w:multiLevelType w:val="hybridMultilevel"/>
    <w:tmpl w:val="39B680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92F9C"/>
    <w:multiLevelType w:val="hybridMultilevel"/>
    <w:tmpl w:val="BF304FEA"/>
    <w:lvl w:ilvl="0" w:tplc="61B4B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160C4F"/>
    <w:multiLevelType w:val="hybridMultilevel"/>
    <w:tmpl w:val="4588EBD2"/>
    <w:lvl w:ilvl="0" w:tplc="390CF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DD7DCA"/>
    <w:multiLevelType w:val="hybridMultilevel"/>
    <w:tmpl w:val="C85E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CA6615"/>
    <w:multiLevelType w:val="hybridMultilevel"/>
    <w:tmpl w:val="0712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7464CE"/>
    <w:multiLevelType w:val="hybridMultilevel"/>
    <w:tmpl w:val="623AA7E8"/>
    <w:lvl w:ilvl="0" w:tplc="1BB8CE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0236312"/>
    <w:multiLevelType w:val="hybridMultilevel"/>
    <w:tmpl w:val="16D40068"/>
    <w:lvl w:ilvl="0" w:tplc="C25E42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0F43444"/>
    <w:multiLevelType w:val="hybridMultilevel"/>
    <w:tmpl w:val="1D0A6578"/>
    <w:lvl w:ilvl="0" w:tplc="B1ACBE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36F5A77"/>
    <w:multiLevelType w:val="hybridMultilevel"/>
    <w:tmpl w:val="C64036F0"/>
    <w:lvl w:ilvl="0" w:tplc="08FACA8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7597679B"/>
    <w:multiLevelType w:val="hybridMultilevel"/>
    <w:tmpl w:val="E3C6B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9A7D61"/>
    <w:multiLevelType w:val="hybridMultilevel"/>
    <w:tmpl w:val="860032D8"/>
    <w:lvl w:ilvl="0" w:tplc="5E5EBAD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B13137"/>
    <w:multiLevelType w:val="hybridMultilevel"/>
    <w:tmpl w:val="84E856FE"/>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6"/>
  </w:num>
  <w:num w:numId="8">
    <w:abstractNumId w:val="13"/>
  </w:num>
  <w:num w:numId="9">
    <w:abstractNumId w:val="12"/>
  </w:num>
  <w:num w:numId="10">
    <w:abstractNumId w:val="10"/>
  </w:num>
  <w:num w:numId="11">
    <w:abstractNumId w:val="0"/>
  </w:num>
  <w:num w:numId="12">
    <w:abstractNumId w:val="17"/>
  </w:num>
  <w:num w:numId="13">
    <w:abstractNumId w:val="5"/>
  </w:num>
  <w:num w:numId="14">
    <w:abstractNumId w:val="7"/>
  </w:num>
  <w:num w:numId="15">
    <w:abstractNumId w:val="21"/>
  </w:num>
  <w:num w:numId="16">
    <w:abstractNumId w:val="9"/>
  </w:num>
  <w:num w:numId="17">
    <w:abstractNumId w:val="23"/>
  </w:num>
  <w:num w:numId="18">
    <w:abstractNumId w:val="6"/>
  </w:num>
  <w:num w:numId="19">
    <w:abstractNumId w:val="20"/>
  </w:num>
  <w:num w:numId="20">
    <w:abstractNumId w:val="24"/>
  </w:num>
  <w:num w:numId="21">
    <w:abstractNumId w:val="27"/>
  </w:num>
  <w:num w:numId="22">
    <w:abstractNumId w:val="1"/>
  </w:num>
  <w:num w:numId="23">
    <w:abstractNumId w:val="4"/>
  </w:num>
  <w:num w:numId="24">
    <w:abstractNumId w:val="25"/>
  </w:num>
  <w:num w:numId="25">
    <w:abstractNumId w:val="8"/>
  </w:num>
  <w:num w:numId="26">
    <w:abstractNumId w:val="19"/>
  </w:num>
  <w:num w:numId="27">
    <w:abstractNumId w:val="3"/>
  </w:num>
  <w:num w:numId="28">
    <w:abstractNumId w:val="11"/>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4D70"/>
    <w:rsid w:val="0000211C"/>
    <w:rsid w:val="000277FE"/>
    <w:rsid w:val="00036260"/>
    <w:rsid w:val="0004547F"/>
    <w:rsid w:val="00090059"/>
    <w:rsid w:val="000B7369"/>
    <w:rsid w:val="000C254C"/>
    <w:rsid w:val="000E7459"/>
    <w:rsid w:val="00131E57"/>
    <w:rsid w:val="00183CB2"/>
    <w:rsid w:val="001A744D"/>
    <w:rsid w:val="001D4F4B"/>
    <w:rsid w:val="001F31A2"/>
    <w:rsid w:val="002026E2"/>
    <w:rsid w:val="00210FC3"/>
    <w:rsid w:val="00212226"/>
    <w:rsid w:val="00275137"/>
    <w:rsid w:val="002814BA"/>
    <w:rsid w:val="002819A3"/>
    <w:rsid w:val="002B3F42"/>
    <w:rsid w:val="002D4382"/>
    <w:rsid w:val="003275C6"/>
    <w:rsid w:val="003502DA"/>
    <w:rsid w:val="003A2708"/>
    <w:rsid w:val="003E716A"/>
    <w:rsid w:val="00401FB0"/>
    <w:rsid w:val="00421BF2"/>
    <w:rsid w:val="00435DF0"/>
    <w:rsid w:val="00460A2F"/>
    <w:rsid w:val="00484E60"/>
    <w:rsid w:val="00494480"/>
    <w:rsid w:val="004A0B7A"/>
    <w:rsid w:val="004C0459"/>
    <w:rsid w:val="004E580C"/>
    <w:rsid w:val="00514D2F"/>
    <w:rsid w:val="00516156"/>
    <w:rsid w:val="005353B0"/>
    <w:rsid w:val="0053603D"/>
    <w:rsid w:val="00541479"/>
    <w:rsid w:val="00544D70"/>
    <w:rsid w:val="00551072"/>
    <w:rsid w:val="005703D3"/>
    <w:rsid w:val="00574D2C"/>
    <w:rsid w:val="00593EEA"/>
    <w:rsid w:val="00595B80"/>
    <w:rsid w:val="005B31D9"/>
    <w:rsid w:val="005C1200"/>
    <w:rsid w:val="005E3BD5"/>
    <w:rsid w:val="005E5EE9"/>
    <w:rsid w:val="005F748C"/>
    <w:rsid w:val="006444CF"/>
    <w:rsid w:val="0067397B"/>
    <w:rsid w:val="006A1011"/>
    <w:rsid w:val="006A647C"/>
    <w:rsid w:val="006B0CE1"/>
    <w:rsid w:val="00713A19"/>
    <w:rsid w:val="0071460D"/>
    <w:rsid w:val="00741FA7"/>
    <w:rsid w:val="00743813"/>
    <w:rsid w:val="007459B9"/>
    <w:rsid w:val="007F4F5B"/>
    <w:rsid w:val="007F7076"/>
    <w:rsid w:val="00801F14"/>
    <w:rsid w:val="00816D80"/>
    <w:rsid w:val="00820B64"/>
    <w:rsid w:val="00831790"/>
    <w:rsid w:val="00845CF3"/>
    <w:rsid w:val="008610ED"/>
    <w:rsid w:val="00873D2F"/>
    <w:rsid w:val="008F1D36"/>
    <w:rsid w:val="008F5CEC"/>
    <w:rsid w:val="009013A6"/>
    <w:rsid w:val="00920268"/>
    <w:rsid w:val="009333D6"/>
    <w:rsid w:val="009732A3"/>
    <w:rsid w:val="009D2ADB"/>
    <w:rsid w:val="009F7B81"/>
    <w:rsid w:val="00A04552"/>
    <w:rsid w:val="00A1469D"/>
    <w:rsid w:val="00A275A2"/>
    <w:rsid w:val="00A372CA"/>
    <w:rsid w:val="00A55B0A"/>
    <w:rsid w:val="00A65906"/>
    <w:rsid w:val="00A65A57"/>
    <w:rsid w:val="00A8474C"/>
    <w:rsid w:val="00A868E9"/>
    <w:rsid w:val="00AB7303"/>
    <w:rsid w:val="00AC65EC"/>
    <w:rsid w:val="00AF74BA"/>
    <w:rsid w:val="00B301C7"/>
    <w:rsid w:val="00B378A4"/>
    <w:rsid w:val="00B818D0"/>
    <w:rsid w:val="00B84F06"/>
    <w:rsid w:val="00B87D69"/>
    <w:rsid w:val="00B9249E"/>
    <w:rsid w:val="00B92999"/>
    <w:rsid w:val="00C12B56"/>
    <w:rsid w:val="00C275A0"/>
    <w:rsid w:val="00C71287"/>
    <w:rsid w:val="00C77B88"/>
    <w:rsid w:val="00C879CE"/>
    <w:rsid w:val="00C922EA"/>
    <w:rsid w:val="00C945DD"/>
    <w:rsid w:val="00D00415"/>
    <w:rsid w:val="00D15BEC"/>
    <w:rsid w:val="00D63C5D"/>
    <w:rsid w:val="00D76F03"/>
    <w:rsid w:val="00D91607"/>
    <w:rsid w:val="00DB7DD3"/>
    <w:rsid w:val="00DC4025"/>
    <w:rsid w:val="00DC441F"/>
    <w:rsid w:val="00DD2A17"/>
    <w:rsid w:val="00DD7BE0"/>
    <w:rsid w:val="00DE7EEE"/>
    <w:rsid w:val="00E03311"/>
    <w:rsid w:val="00E6626B"/>
    <w:rsid w:val="00E707CB"/>
    <w:rsid w:val="00EB32F4"/>
    <w:rsid w:val="00EB4032"/>
    <w:rsid w:val="00EB4858"/>
    <w:rsid w:val="00EE6BCA"/>
    <w:rsid w:val="00EF040D"/>
    <w:rsid w:val="00F3292B"/>
    <w:rsid w:val="00F42D8F"/>
    <w:rsid w:val="00F448F0"/>
    <w:rsid w:val="00F54B5B"/>
    <w:rsid w:val="00F87C56"/>
    <w:rsid w:val="00FA3B78"/>
    <w:rsid w:val="00FE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40E9"/>
  <w15:docId w15:val="{7E551F8B-227D-4E34-B8C3-D9EF45E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70"/>
  </w:style>
  <w:style w:type="paragraph" w:styleId="4">
    <w:name w:val="heading 4"/>
    <w:basedOn w:val="a"/>
    <w:next w:val="a"/>
    <w:link w:val="40"/>
    <w:qFormat/>
    <w:rsid w:val="0027513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44D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4D70"/>
  </w:style>
  <w:style w:type="paragraph" w:styleId="a6">
    <w:name w:val="footer"/>
    <w:basedOn w:val="a"/>
    <w:link w:val="a7"/>
    <w:uiPriority w:val="99"/>
    <w:unhideWhenUsed/>
    <w:rsid w:val="00544D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4D70"/>
  </w:style>
  <w:style w:type="paragraph" w:styleId="a8">
    <w:name w:val="List Paragraph"/>
    <w:basedOn w:val="a"/>
    <w:uiPriority w:val="34"/>
    <w:qFormat/>
    <w:rsid w:val="007F4F5B"/>
    <w:pPr>
      <w:ind w:left="720"/>
      <w:contextualSpacing/>
    </w:pPr>
  </w:style>
  <w:style w:type="character" w:customStyle="1" w:styleId="FontStyle13">
    <w:name w:val="Font Style13"/>
    <w:rsid w:val="007F4F5B"/>
    <w:rPr>
      <w:rFonts w:ascii="Times New Roman" w:hAnsi="Times New Roman" w:cs="Times New Roman"/>
      <w:sz w:val="20"/>
      <w:szCs w:val="20"/>
    </w:rPr>
  </w:style>
  <w:style w:type="paragraph" w:styleId="2">
    <w:name w:val="Body Text 2"/>
    <w:basedOn w:val="a"/>
    <w:link w:val="20"/>
    <w:uiPriority w:val="99"/>
    <w:unhideWhenUsed/>
    <w:rsid w:val="00C12B56"/>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C12B56"/>
    <w:rPr>
      <w:rFonts w:eastAsiaTheme="minorEastAsia"/>
      <w:lang w:eastAsia="ru-RU"/>
    </w:rPr>
  </w:style>
  <w:style w:type="character" w:customStyle="1" w:styleId="40">
    <w:name w:val="Заголовок 4 Знак"/>
    <w:basedOn w:val="a0"/>
    <w:link w:val="4"/>
    <w:rsid w:val="00275137"/>
    <w:rPr>
      <w:rFonts w:ascii="Times New Roman" w:eastAsia="Times New Roman" w:hAnsi="Times New Roman" w:cs="Times New Roman"/>
      <w:b/>
      <w:bCs/>
      <w:sz w:val="28"/>
      <w:szCs w:val="28"/>
      <w:lang w:eastAsia="ru-RU"/>
    </w:rPr>
  </w:style>
  <w:style w:type="paragraph" w:styleId="a9">
    <w:name w:val="Body Text"/>
    <w:basedOn w:val="a"/>
    <w:link w:val="aa"/>
    <w:rsid w:val="0027513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275137"/>
    <w:rPr>
      <w:rFonts w:ascii="Times New Roman" w:eastAsia="Times New Roman" w:hAnsi="Times New Roman" w:cs="Times New Roman"/>
      <w:sz w:val="24"/>
      <w:szCs w:val="24"/>
      <w:lang w:eastAsia="ru-RU"/>
    </w:rPr>
  </w:style>
  <w:style w:type="character" w:customStyle="1" w:styleId="FontStyle46">
    <w:name w:val="Font Style46"/>
    <w:rsid w:val="00275137"/>
    <w:rPr>
      <w:rFonts w:ascii="Times New Roman" w:hAnsi="Times New Roman" w:cs="Times New Roman"/>
      <w:sz w:val="20"/>
      <w:szCs w:val="20"/>
    </w:rPr>
  </w:style>
  <w:style w:type="character" w:customStyle="1" w:styleId="FontStyle53">
    <w:name w:val="Font Style53"/>
    <w:rsid w:val="00275137"/>
    <w:rPr>
      <w:rFonts w:ascii="Times New Roman" w:hAnsi="Times New Roman" w:cs="Times New Roman"/>
      <w:i/>
      <w:iCs/>
      <w:sz w:val="20"/>
      <w:szCs w:val="20"/>
    </w:rPr>
  </w:style>
  <w:style w:type="paragraph" w:styleId="ab">
    <w:name w:val="Balloon Text"/>
    <w:basedOn w:val="a"/>
    <w:link w:val="ac"/>
    <w:uiPriority w:val="99"/>
    <w:semiHidden/>
    <w:unhideWhenUsed/>
    <w:rsid w:val="002751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5137"/>
    <w:rPr>
      <w:rFonts w:ascii="Tahoma" w:hAnsi="Tahoma" w:cs="Tahoma"/>
      <w:sz w:val="16"/>
      <w:szCs w:val="16"/>
    </w:rPr>
  </w:style>
  <w:style w:type="table" w:customStyle="1" w:styleId="1">
    <w:name w:val="Сетка таблицы1"/>
    <w:basedOn w:val="a1"/>
    <w:next w:val="a3"/>
    <w:uiPriority w:val="59"/>
    <w:rsid w:val="00C275A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3E716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link w:val="ae"/>
    <w:uiPriority w:val="1"/>
    <w:qFormat/>
    <w:rsid w:val="00DE7EEE"/>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A8474C"/>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816D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28</Pages>
  <Words>8238</Words>
  <Characters>46959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13</cp:revision>
  <cp:lastPrinted>2018-12-25T04:20:00Z</cp:lastPrinted>
  <dcterms:created xsi:type="dcterms:W3CDTF">2021-01-21T06:22:00Z</dcterms:created>
  <dcterms:modified xsi:type="dcterms:W3CDTF">2022-12-29T19:01:00Z</dcterms:modified>
</cp:coreProperties>
</file>